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DB" w:rsidRPr="00405FC2" w:rsidRDefault="00F55EDB" w:rsidP="00F55EDB">
      <w:pPr>
        <w:pStyle w:val="Balk3"/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36"/>
          <w:szCs w:val="36"/>
        </w:rPr>
      </w:pPr>
      <w:r w:rsidRPr="00405FC2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Sözleşmeli </w:t>
      </w:r>
      <w:r w:rsidR="00B54575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Bilişim Personeli </w:t>
      </w:r>
      <w:r w:rsidR="00963696">
        <w:rPr>
          <w:rFonts w:ascii="Times New Roman" w:hAnsi="Times New Roman" w:cs="Times New Roman"/>
          <w:b/>
          <w:bCs/>
          <w:color w:val="333333"/>
          <w:sz w:val="36"/>
          <w:szCs w:val="36"/>
        </w:rPr>
        <w:t>Sınavı Sonucu</w:t>
      </w:r>
      <w:r w:rsidR="00971CCA">
        <w:rPr>
          <w:rFonts w:ascii="Times New Roman" w:hAnsi="Times New Roman" w:cs="Times New Roman"/>
          <w:b/>
          <w:bCs/>
          <w:color w:val="333333"/>
          <w:sz w:val="36"/>
          <w:szCs w:val="36"/>
        </w:rPr>
        <w:t>na Göre</w:t>
      </w:r>
      <w:r w:rsidR="00963696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Atanmaya Hak Kazanan Adaylara İlişkin</w:t>
      </w:r>
      <w:r w:rsidRPr="00405FC2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Duyuru</w:t>
      </w:r>
    </w:p>
    <w:p w:rsidR="002B72DB" w:rsidRDefault="002B72DB" w:rsidP="002B72D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F55EDB" w:rsidRPr="00405FC2" w:rsidRDefault="00F55EDB" w:rsidP="002B72D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D85699">
        <w:rPr>
          <w:color w:val="333333"/>
        </w:rPr>
        <w:t>Bakanlığımız</w:t>
      </w:r>
      <w:r w:rsidR="00A25F2F" w:rsidRPr="00D85699">
        <w:rPr>
          <w:color w:val="333333"/>
        </w:rPr>
        <w:t xml:space="preserve"> </w:t>
      </w:r>
      <w:r w:rsidR="00405FC2" w:rsidRPr="00D85699">
        <w:rPr>
          <w:color w:val="212529"/>
          <w:shd w:val="clear" w:color="auto" w:fill="FFFFFF"/>
        </w:rPr>
        <w:t xml:space="preserve"> Bilgi Teknolojileri Genel Müdürlüğünde </w:t>
      </w:r>
      <w:r w:rsidR="00A25F2F" w:rsidRPr="00D85699">
        <w:rPr>
          <w:color w:val="212529"/>
          <w:shd w:val="clear" w:color="auto" w:fill="FFFFFF"/>
        </w:rPr>
        <w:t xml:space="preserve">tam zamanlı </w:t>
      </w:r>
      <w:r w:rsidR="00405FC2" w:rsidRPr="00D85699">
        <w:rPr>
          <w:color w:val="212529"/>
          <w:shd w:val="clear" w:color="auto" w:fill="FFFFFF"/>
        </w:rPr>
        <w:t> </w:t>
      </w:r>
      <w:r w:rsidR="00D85699">
        <w:rPr>
          <w:color w:val="212529"/>
          <w:shd w:val="clear" w:color="auto" w:fill="FFFFFF"/>
        </w:rPr>
        <w:t xml:space="preserve">istihdam edilmek üzere </w:t>
      </w:r>
      <w:r w:rsidR="00405FC2" w:rsidRPr="00D85699">
        <w:rPr>
          <w:color w:val="212529"/>
          <w:shd w:val="clear" w:color="auto" w:fill="FFFFFF"/>
        </w:rPr>
        <w:t>375 sayılı Kanun Hükm</w:t>
      </w:r>
      <w:r w:rsidR="00D85699">
        <w:rPr>
          <w:color w:val="212529"/>
          <w:shd w:val="clear" w:color="auto" w:fill="FFFFFF"/>
        </w:rPr>
        <w:t xml:space="preserve">ünde Kararnamenin Ek 6’ncı maddesi ile </w:t>
      </w:r>
      <w:r w:rsidR="00405FC2" w:rsidRPr="00D85699">
        <w:rPr>
          <w:color w:val="212529"/>
          <w:shd w:val="clear" w:color="auto" w:fill="FFFFFF"/>
        </w:rPr>
        <w:t xml:space="preserve">31/12/2008 tarih ve 27097 sayılı Resmi </w:t>
      </w:r>
      <w:proofErr w:type="spellStart"/>
      <w:r w:rsidR="00405FC2" w:rsidRPr="00D85699">
        <w:rPr>
          <w:color w:val="212529"/>
          <w:shd w:val="clear" w:color="auto" w:fill="FFFFFF"/>
        </w:rPr>
        <w:t>Gazete'de</w:t>
      </w:r>
      <w:proofErr w:type="spellEnd"/>
      <w:r w:rsidR="00405FC2" w:rsidRPr="00D85699">
        <w:rPr>
          <w:color w:val="212529"/>
          <w:shd w:val="clear" w:color="auto" w:fill="FFFFFF"/>
        </w:rPr>
        <w:t xml:space="preserve"> yayımlanan Kamu Kurum ve Kuruluşlarının Büyük Ölçekli Bilgi İşlem Birimlerinde Sözleşmeli Bilişim Personeli İstihdamına İlişkin Esas</w:t>
      </w:r>
      <w:r w:rsidR="00D85699">
        <w:rPr>
          <w:color w:val="212529"/>
          <w:shd w:val="clear" w:color="auto" w:fill="FFFFFF"/>
        </w:rPr>
        <w:t xml:space="preserve"> ve Usuller Hakkında Yönetmelik’in 8’</w:t>
      </w:r>
      <w:r w:rsidR="00405FC2" w:rsidRPr="00D85699">
        <w:rPr>
          <w:color w:val="212529"/>
          <w:shd w:val="clear" w:color="auto" w:fill="FFFFFF"/>
        </w:rPr>
        <w:t>in</w:t>
      </w:r>
      <w:r w:rsidR="00971CCA">
        <w:rPr>
          <w:color w:val="212529"/>
          <w:shd w:val="clear" w:color="auto" w:fill="FFFFFF"/>
        </w:rPr>
        <w:t>ci ma</w:t>
      </w:r>
      <w:r w:rsidR="00B54575">
        <w:rPr>
          <w:color w:val="212529"/>
          <w:shd w:val="clear" w:color="auto" w:fill="FFFFFF"/>
        </w:rPr>
        <w:t xml:space="preserve">ddesi uyarınca gerçekleştirilen </w:t>
      </w:r>
      <w:r w:rsidR="003F1B15" w:rsidRPr="00D85699">
        <w:rPr>
          <w:color w:val="333333"/>
        </w:rPr>
        <w:t>sınav sonucu</w:t>
      </w:r>
      <w:r w:rsidR="00971CCA">
        <w:rPr>
          <w:color w:val="333333"/>
        </w:rPr>
        <w:t xml:space="preserve">na göre </w:t>
      </w:r>
      <w:r w:rsidRPr="00D85699">
        <w:rPr>
          <w:color w:val="333333"/>
        </w:rPr>
        <w:t>Bakanlığımız söz</w:t>
      </w:r>
      <w:r w:rsidR="00405FC2" w:rsidRPr="00D85699">
        <w:rPr>
          <w:color w:val="333333"/>
        </w:rPr>
        <w:t xml:space="preserve">leşmeli bilişim personeli pozisyonlarına </w:t>
      </w:r>
      <w:r w:rsidR="00D85699">
        <w:rPr>
          <w:color w:val="333333"/>
        </w:rPr>
        <w:t xml:space="preserve">asil olarak </w:t>
      </w:r>
      <w:r w:rsidR="00405FC2" w:rsidRPr="00D85699">
        <w:rPr>
          <w:color w:val="333333"/>
        </w:rPr>
        <w:t>yerleşen adaylar</w:t>
      </w:r>
      <w:r w:rsidRPr="00D85699">
        <w:rPr>
          <w:color w:val="333333"/>
        </w:rPr>
        <w:t>ın aşağıda istenilen belgeleri </w:t>
      </w:r>
      <w:r w:rsidR="00A40B73">
        <w:rPr>
          <w:rStyle w:val="Gl"/>
          <w:rFonts w:eastAsiaTheme="majorEastAsia"/>
          <w:color w:val="333333"/>
          <w:bdr w:val="none" w:sz="0" w:space="0" w:color="auto" w:frame="1"/>
        </w:rPr>
        <w:t>28.12.2021</w:t>
      </w:r>
      <w:r w:rsidR="00D85699">
        <w:rPr>
          <w:color w:val="333333"/>
        </w:rPr>
        <w:t xml:space="preserve"> tarihine </w:t>
      </w:r>
      <w:r w:rsidR="00A40B73">
        <w:rPr>
          <w:color w:val="333333"/>
        </w:rPr>
        <w:t xml:space="preserve">(mesai bitimine) </w:t>
      </w:r>
      <w:r w:rsidR="00D85699">
        <w:rPr>
          <w:color w:val="333333"/>
        </w:rPr>
        <w:t>kadar</w:t>
      </w:r>
      <w:r w:rsidRPr="00D85699">
        <w:rPr>
          <w:color w:val="333333"/>
        </w:rPr>
        <w:t xml:space="preserve"> eksiksiz olar</w:t>
      </w:r>
      <w:r w:rsidR="00B567E7">
        <w:rPr>
          <w:color w:val="333333"/>
        </w:rPr>
        <w:t xml:space="preserve">ak şahsen ya da posta yolu ile </w:t>
      </w:r>
      <w:r w:rsidRPr="00D85699">
        <w:rPr>
          <w:color w:val="333333"/>
        </w:rPr>
        <w:t>Bakanlığımız Personel Daire</w:t>
      </w:r>
      <w:r w:rsidR="00405FC2" w:rsidRPr="00D85699">
        <w:rPr>
          <w:color w:val="333333"/>
        </w:rPr>
        <w:t>si</w:t>
      </w:r>
      <w:r w:rsidRPr="00D85699">
        <w:rPr>
          <w:color w:val="333333"/>
        </w:rPr>
        <w:t xml:space="preserve"> Başkanlığına ulaştırmaları gerekmektedir</w:t>
      </w:r>
      <w:r w:rsidR="00B567E7">
        <w:rPr>
          <w:color w:val="333333"/>
        </w:rPr>
        <w:t xml:space="preserve">. </w:t>
      </w:r>
      <w:proofErr w:type="gramEnd"/>
      <w:r w:rsidR="00B567E7">
        <w:rPr>
          <w:color w:val="333333"/>
        </w:rPr>
        <w:t>Söz konusu belgelerin posta yolu ile gönderilmesi durumunda Bakanlığımıza ulaşıp ulaşmadığı bilgisi aşağıda belirtilen irtibat numaralarından teyit edilebilir.</w:t>
      </w:r>
    </w:p>
    <w:p w:rsidR="00F55EDB" w:rsidRPr="00405FC2" w:rsidRDefault="00F55EDB" w:rsidP="00F55ED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F55EDB" w:rsidRPr="00405FC2" w:rsidRDefault="00F55EDB" w:rsidP="00F55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İSTENİLEN BELGELER:</w:t>
      </w:r>
    </w:p>
    <w:p w:rsidR="00F55EDB" w:rsidRPr="00405FC2" w:rsidRDefault="00F55EDB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Kimlik fotokopisi,</w:t>
      </w:r>
    </w:p>
    <w:p w:rsidR="00F55EDB" w:rsidRPr="00405FC2" w:rsidRDefault="004A09F5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Öğrenin belgesinin onaylı örneği (noter onaylı veya aslının ibrazı halinde Bakanlıkça onaylanacak örneği) veya </w:t>
      </w:r>
      <w:r w:rsidR="00F55EDB"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E-Devlet sisteminden alınmış mezun belgesi (Yurt dışındaki bir üniversiteden mezun olan adaylar için diploma, diplomanın Türkçe tercümesi ve denklik belgesi)</w:t>
      </w:r>
    </w:p>
    <w:p w:rsidR="00F55EDB" w:rsidRPr="00405FC2" w:rsidRDefault="00F55EDB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 adet vesikalık fotoğraf,</w:t>
      </w:r>
    </w:p>
    <w:p w:rsidR="00F55EDB" w:rsidRPr="00405FC2" w:rsidRDefault="004A09F5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Askerlik çağında bulunan e</w:t>
      </w:r>
      <w:r w:rsidR="00F55EDB"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rkek adaylar için askerlik durum belgesi (e</w:t>
      </w:r>
      <w:r w:rsidR="002B72D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-Devlet sisteminden alınabilir)</w:t>
      </w:r>
    </w:p>
    <w:p w:rsidR="00F55EDB" w:rsidRPr="00405FC2" w:rsidRDefault="00F55EDB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Resmi kuruma ibraz edilmek üzere alınmış adli sicil belgesi (e-</w:t>
      </w:r>
      <w:r w:rsidR="002B72D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Devlet sisteminden alınabilir)</w:t>
      </w:r>
    </w:p>
    <w:p w:rsidR="00F55EDB" w:rsidRPr="00405FC2" w:rsidRDefault="00F55EDB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Atama Başvuru ve Beyan Formu (Elle veya bilgisayar ortamında eksik</w:t>
      </w:r>
      <w:r w:rsidR="0029217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siz doldurulup imzalanacaktır.)</w:t>
      </w:r>
    </w:p>
    <w:p w:rsidR="00F55EDB" w:rsidRPr="00405FC2" w:rsidRDefault="00F55EDB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Kamu Görevlileri Etik Sözleşmesi (Elle veya bilgisayar ortamında eksik</w:t>
      </w:r>
      <w:r w:rsidR="0029217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siz doldurulup imzalanacaktır.)</w:t>
      </w:r>
    </w:p>
    <w:p w:rsidR="00F55EDB" w:rsidRPr="00405FC2" w:rsidRDefault="00F55EDB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Mal Bildirim Formu (Form eksiksiz doldurulup, ön ve arka</w:t>
      </w:r>
      <w:r w:rsidR="002B72D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sı tek sayfada yer alacak şekilde</w:t>
      </w: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imzalanarak kapalı zarf </w:t>
      </w:r>
      <w:r w:rsidR="0029217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içerisinde teslim edilecektir.)</w:t>
      </w:r>
    </w:p>
    <w:p w:rsidR="00F55EDB" w:rsidRPr="00405FC2" w:rsidRDefault="00F55EDB" w:rsidP="002B72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SGK Hizmet Dökümü Belgesi (e-Devlet sisteminden alınmış </w:t>
      </w:r>
      <w:r w:rsidRPr="00405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kare kodlu</w:t>
      </w:r>
      <w:r w:rsidR="002B72D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</w:p>
    <w:p w:rsidR="00F55EDB" w:rsidRPr="00405FC2" w:rsidRDefault="00F55EDB" w:rsidP="00F55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 </w:t>
      </w:r>
      <w:bookmarkStart w:id="0" w:name="_GoBack"/>
      <w:bookmarkEnd w:id="0"/>
    </w:p>
    <w:p w:rsidR="00B567E7" w:rsidRDefault="00B567E7" w:rsidP="00F55ED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F55EDB" w:rsidRPr="00405FC2" w:rsidRDefault="00F55EDB" w:rsidP="00F55ED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F55EDB" w:rsidRPr="00405FC2" w:rsidRDefault="00F55EDB" w:rsidP="00F55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</w:pPr>
      <w:r w:rsidRPr="00405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Adres:</w:t>
      </w:r>
    </w:p>
    <w:p w:rsidR="00F55EDB" w:rsidRPr="00405FC2" w:rsidRDefault="00F55EDB" w:rsidP="00F55EDB">
      <w:pPr>
        <w:spacing w:after="24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Türkiye Cumhuriyeti Çalışma ve Sosyal Güvenlik Bakanlığı</w:t>
      </w:r>
    </w:p>
    <w:p w:rsidR="00F55EDB" w:rsidRPr="00405FC2" w:rsidRDefault="00F55EDB" w:rsidP="00F55EDB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Adres: </w:t>
      </w: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Emek Mahallesi Naci </w:t>
      </w:r>
      <w:proofErr w:type="spellStart"/>
      <w:r w:rsidR="00B567E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</w:t>
      </w:r>
      <w:r w:rsidR="00B567E7"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yvalıoğlu</w:t>
      </w:r>
      <w:proofErr w:type="spellEnd"/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Caddesi No:13 </w:t>
      </w:r>
      <w:proofErr w:type="spellStart"/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Pk</w:t>
      </w:r>
      <w:proofErr w:type="spellEnd"/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 06520 Çankaya / ANKARA</w:t>
      </w:r>
    </w:p>
    <w:p w:rsidR="00B567E7" w:rsidRDefault="00F55EDB" w:rsidP="00F55EDB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05F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Telefon: </w:t>
      </w:r>
      <w:r w:rsidR="00B567E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(0312) 296 62 04 </w:t>
      </w:r>
    </w:p>
    <w:p w:rsidR="00B567E7" w:rsidRDefault="00B567E7" w:rsidP="00B567E7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         (0312) 296 62 32</w:t>
      </w:r>
    </w:p>
    <w:p w:rsidR="00F55EDB" w:rsidRPr="00F55EDB" w:rsidRDefault="00F55EDB" w:rsidP="00F55EDB">
      <w:pPr>
        <w:rPr>
          <w:rFonts w:ascii="Times New Roman" w:hAnsi="Times New Roman" w:cs="Times New Roman"/>
        </w:rPr>
      </w:pPr>
    </w:p>
    <w:p w:rsidR="00F55EDB" w:rsidRPr="00F55EDB" w:rsidRDefault="00F55EDB" w:rsidP="00F55EDB">
      <w:pPr>
        <w:rPr>
          <w:rFonts w:ascii="Times New Roman" w:hAnsi="Times New Roman" w:cs="Times New Roman"/>
        </w:rPr>
      </w:pPr>
    </w:p>
    <w:p w:rsidR="00F55EDB" w:rsidRPr="00F55EDB" w:rsidRDefault="00F55EDB" w:rsidP="00F55EDB">
      <w:pPr>
        <w:pStyle w:val="Balk3"/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</w:p>
    <w:p w:rsidR="00F55EDB" w:rsidRPr="00F55EDB" w:rsidRDefault="00F55EDB" w:rsidP="00F55EDB">
      <w:pPr>
        <w:rPr>
          <w:rFonts w:ascii="Times New Roman" w:hAnsi="Times New Roman" w:cs="Times New Roman"/>
        </w:rPr>
      </w:pPr>
    </w:p>
    <w:sectPr w:rsidR="00F55EDB" w:rsidRPr="00F5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057B"/>
    <w:multiLevelType w:val="multilevel"/>
    <w:tmpl w:val="E0CC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94D5C"/>
    <w:multiLevelType w:val="hybridMultilevel"/>
    <w:tmpl w:val="EF8A35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57F1F"/>
    <w:multiLevelType w:val="hybridMultilevel"/>
    <w:tmpl w:val="2794A59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E5"/>
    <w:rsid w:val="000145E5"/>
    <w:rsid w:val="00157569"/>
    <w:rsid w:val="0029217D"/>
    <w:rsid w:val="002B72DB"/>
    <w:rsid w:val="003F1B15"/>
    <w:rsid w:val="00405FC2"/>
    <w:rsid w:val="0049236A"/>
    <w:rsid w:val="004A09F5"/>
    <w:rsid w:val="00845975"/>
    <w:rsid w:val="00963696"/>
    <w:rsid w:val="00971CCA"/>
    <w:rsid w:val="00A25F2F"/>
    <w:rsid w:val="00A40B73"/>
    <w:rsid w:val="00B54575"/>
    <w:rsid w:val="00B567E7"/>
    <w:rsid w:val="00D85699"/>
    <w:rsid w:val="00F55EDB"/>
    <w:rsid w:val="00F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2C2D"/>
  <w15:chartTrackingRefBased/>
  <w15:docId w15:val="{0D9AA760-5DAE-4DD2-A63B-E8B4D555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5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F55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7569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F55ED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5E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5ED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55ED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F55EDB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Küçükaltun</dc:creator>
  <cp:keywords/>
  <dc:description/>
  <cp:lastModifiedBy>Halil Savaş</cp:lastModifiedBy>
  <cp:revision>4</cp:revision>
  <cp:lastPrinted>2021-12-15T13:26:00Z</cp:lastPrinted>
  <dcterms:created xsi:type="dcterms:W3CDTF">2021-12-15T13:33:00Z</dcterms:created>
  <dcterms:modified xsi:type="dcterms:W3CDTF">2021-12-15T14:23:00Z</dcterms:modified>
</cp:coreProperties>
</file>