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801"/>
      </w:tblGrid>
      <w:tr w:rsidR="00421F19" w14:paraId="04C9FE32" w14:textId="77777777" w:rsidTr="00421F19">
        <w:tc>
          <w:tcPr>
            <w:tcW w:w="3261" w:type="dxa"/>
          </w:tcPr>
          <w:p w14:paraId="462497F2" w14:textId="77AECFDA" w:rsidR="00421F19" w:rsidRDefault="00421F19" w:rsidP="00D95EFF">
            <w:pPr>
              <w:pStyle w:val="Balk1"/>
              <w:pBdr>
                <w:bottom w:val="none" w:sz="0" w:space="0" w:color="auto"/>
              </w:pBdr>
              <w:jc w:val="center"/>
              <w:outlineLvl w:val="0"/>
              <w:rPr>
                <w:rFonts w:ascii="Times New Roman" w:hAnsi="Times New Roman" w:cs="Times New Roman"/>
                <w:color w:val="00206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868D3E9" wp14:editId="7FA14728">
                  <wp:extent cx="1721922" cy="1710047"/>
                  <wp:effectExtent l="0" t="0" r="0" b="5080"/>
                  <wp:docPr id="38" name="Picture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306" cy="1715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1" w:type="dxa"/>
          </w:tcPr>
          <w:p w14:paraId="677EB8E9" w14:textId="77777777" w:rsidR="00421F19" w:rsidRDefault="00421F19" w:rsidP="00D95EFF">
            <w:pPr>
              <w:pStyle w:val="Balk1"/>
              <w:pBdr>
                <w:bottom w:val="none" w:sz="0" w:space="0" w:color="auto"/>
              </w:pBdr>
              <w:jc w:val="center"/>
              <w:outlineLvl w:val="0"/>
              <w:rPr>
                <w:rFonts w:ascii="Times New Roman" w:hAnsi="Times New Roman" w:cs="Times New Roman"/>
                <w:color w:val="002060"/>
              </w:rPr>
            </w:pPr>
          </w:p>
          <w:p w14:paraId="04E5F3E3" w14:textId="3EFC1357" w:rsidR="00421F19" w:rsidRDefault="00421F19" w:rsidP="00421F19">
            <w:pPr>
              <w:pStyle w:val="Balk1"/>
              <w:pBdr>
                <w:bottom w:val="none" w:sz="0" w:space="0" w:color="auto"/>
              </w:pBdr>
              <w:jc w:val="center"/>
              <w:outlineLvl w:val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T.C. ÇALIŞMA VE SOSYAL GÜVENLİK BAKANLIĞI</w:t>
            </w:r>
          </w:p>
        </w:tc>
      </w:tr>
    </w:tbl>
    <w:p w14:paraId="1B774BC6" w14:textId="121AE47F" w:rsidR="00EF7564" w:rsidRPr="00D95EFF" w:rsidRDefault="00A51022" w:rsidP="00421F19">
      <w:pPr>
        <w:pStyle w:val="Balk1"/>
        <w:jc w:val="center"/>
        <w:rPr>
          <w:rFonts w:ascii="Times New Roman" w:hAnsi="Times New Roman" w:cs="Times New Roman"/>
          <w:color w:val="002060"/>
          <w:lang w:eastAsia="tr-TR"/>
        </w:rPr>
      </w:pPr>
      <w:r w:rsidRPr="00D95EFF">
        <w:rPr>
          <w:rFonts w:ascii="Times New Roman" w:hAnsi="Times New Roman" w:cs="Times New Roman"/>
          <w:color w:val="002060"/>
        </w:rPr>
        <w:t>İLGİLİ KİŞİ</w:t>
      </w:r>
      <w:r w:rsidR="007F18DB" w:rsidRPr="00D95EFF">
        <w:rPr>
          <w:rFonts w:ascii="Times New Roman" w:hAnsi="Times New Roman" w:cs="Times New Roman"/>
          <w:color w:val="002060"/>
        </w:rPr>
        <w:t xml:space="preserve"> BAŞVURU FORMU</w:t>
      </w:r>
    </w:p>
    <w:p w14:paraId="4AA2A85F" w14:textId="77777777" w:rsidR="00FB36F9" w:rsidRPr="0026375A" w:rsidRDefault="00FB36F9" w:rsidP="00702814">
      <w:pPr>
        <w:pStyle w:val="Balk1"/>
        <w:rPr>
          <w:color w:val="002060"/>
        </w:rPr>
      </w:pPr>
      <w:r w:rsidRPr="0026375A">
        <w:rPr>
          <w:color w:val="002060"/>
        </w:rPr>
        <w:t xml:space="preserve">1. Başvuru </w:t>
      </w:r>
      <w:r w:rsidR="009229DE" w:rsidRPr="0026375A">
        <w:rPr>
          <w:color w:val="002060"/>
        </w:rPr>
        <w:t xml:space="preserve">Yöntemi </w:t>
      </w:r>
    </w:p>
    <w:p w14:paraId="5D221C40" w14:textId="77777777" w:rsidR="00FB36F9" w:rsidRPr="009229DE" w:rsidRDefault="00D25E0B" w:rsidP="00D25E0B">
      <w:pPr>
        <w:pStyle w:val="Default"/>
        <w:tabs>
          <w:tab w:val="left" w:pos="2910"/>
        </w:tabs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ab/>
      </w:r>
    </w:p>
    <w:p w14:paraId="7D793E99" w14:textId="6434A2FE" w:rsidR="00FB36F9" w:rsidRDefault="004B6197" w:rsidP="004B6197">
      <w:pPr>
        <w:pStyle w:val="Default"/>
        <w:jc w:val="both"/>
        <w:rPr>
          <w:sz w:val="22"/>
          <w:szCs w:val="22"/>
        </w:rPr>
      </w:pPr>
      <w:r w:rsidRPr="004B6197">
        <w:rPr>
          <w:sz w:val="22"/>
          <w:szCs w:val="22"/>
        </w:rPr>
        <w:t xml:space="preserve">6698 Sayılı Kişisel Verilerin Korunması Kanunu (“KVKK” ya da “Kanun”) kapsamında ilgili kişi olarak tanımlanan kişisel veri sahiplerine veya bu kişilerin yasal temsilcilerine (“Başvuru Sahibi” veya “İlgili Kişi”) </w:t>
      </w:r>
      <w:proofErr w:type="spellStart"/>
      <w:r w:rsidRPr="004B6197">
        <w:rPr>
          <w:sz w:val="22"/>
          <w:szCs w:val="22"/>
        </w:rPr>
        <w:t>KVKK’n</w:t>
      </w:r>
      <w:r w:rsidR="00F85929">
        <w:rPr>
          <w:sz w:val="22"/>
          <w:szCs w:val="22"/>
        </w:rPr>
        <w:t>i</w:t>
      </w:r>
      <w:r w:rsidRPr="004B6197">
        <w:rPr>
          <w:sz w:val="22"/>
          <w:szCs w:val="22"/>
        </w:rPr>
        <w:t>n</w:t>
      </w:r>
      <w:proofErr w:type="spellEnd"/>
      <w:r w:rsidRPr="004B6197">
        <w:rPr>
          <w:sz w:val="22"/>
          <w:szCs w:val="22"/>
        </w:rPr>
        <w:t xml:space="preserve"> 11</w:t>
      </w:r>
      <w:r w:rsidR="00F85929">
        <w:rPr>
          <w:sz w:val="22"/>
          <w:szCs w:val="22"/>
        </w:rPr>
        <w:t xml:space="preserve"> </w:t>
      </w:r>
      <w:r w:rsidR="00206491">
        <w:rPr>
          <w:sz w:val="22"/>
          <w:szCs w:val="22"/>
        </w:rPr>
        <w:t>inci</w:t>
      </w:r>
      <w:r w:rsidRPr="004B6197">
        <w:rPr>
          <w:sz w:val="22"/>
          <w:szCs w:val="22"/>
        </w:rPr>
        <w:t xml:space="preserve"> maddesinde kişisel verilerinin işlenmesine ilişkin olarak veri sorumlularından birtakım taleplerde bulunma hakkı tanınmıştır. </w:t>
      </w:r>
      <w:proofErr w:type="spellStart"/>
      <w:r w:rsidRPr="004B6197">
        <w:rPr>
          <w:sz w:val="22"/>
          <w:szCs w:val="22"/>
        </w:rPr>
        <w:t>KVKK’n</w:t>
      </w:r>
      <w:r w:rsidR="00F85929">
        <w:rPr>
          <w:sz w:val="22"/>
          <w:szCs w:val="22"/>
        </w:rPr>
        <w:t>i</w:t>
      </w:r>
      <w:r w:rsidRPr="004B6197">
        <w:rPr>
          <w:sz w:val="22"/>
          <w:szCs w:val="22"/>
        </w:rPr>
        <w:t>n</w:t>
      </w:r>
      <w:proofErr w:type="spellEnd"/>
      <w:r w:rsidRPr="004B6197">
        <w:rPr>
          <w:sz w:val="22"/>
          <w:szCs w:val="22"/>
        </w:rPr>
        <w:t xml:space="preserve"> 11</w:t>
      </w:r>
      <w:r w:rsidR="00F85929">
        <w:rPr>
          <w:sz w:val="22"/>
          <w:szCs w:val="22"/>
        </w:rPr>
        <w:t xml:space="preserve"> i</w:t>
      </w:r>
      <w:r w:rsidRPr="004B6197">
        <w:rPr>
          <w:sz w:val="22"/>
          <w:szCs w:val="22"/>
        </w:rPr>
        <w:t>nci maddesinde sayılan haklarınız kapsamındaki taleplerinizi, Kanun’un 13</w:t>
      </w:r>
      <w:r w:rsidR="00F85929">
        <w:rPr>
          <w:sz w:val="22"/>
          <w:szCs w:val="22"/>
        </w:rPr>
        <w:t xml:space="preserve"> </w:t>
      </w:r>
      <w:r w:rsidRPr="004B6197">
        <w:rPr>
          <w:sz w:val="22"/>
          <w:szCs w:val="22"/>
        </w:rPr>
        <w:t>üncü maddesi ile Veri Sorumlusuna Başvuru Usul ve Esasları Hakkında Tebliğ’in 5</w:t>
      </w:r>
      <w:r w:rsidR="00F85929">
        <w:rPr>
          <w:sz w:val="22"/>
          <w:szCs w:val="22"/>
        </w:rPr>
        <w:t xml:space="preserve"> </w:t>
      </w:r>
      <w:r w:rsidRPr="004B6197">
        <w:rPr>
          <w:sz w:val="22"/>
          <w:szCs w:val="22"/>
        </w:rPr>
        <w:t>inci maddesi gereğince, işbu form ile aşağıda açıklanan yöntemlerden biriyle T.C. ÇALIŞMA VE SOSYAL GÜVENLİK BAKANLIĞINA (“</w:t>
      </w:r>
      <w:r w:rsidR="00842FC5">
        <w:rPr>
          <w:sz w:val="22"/>
          <w:szCs w:val="22"/>
        </w:rPr>
        <w:t>Bakanlık</w:t>
      </w:r>
      <w:r w:rsidRPr="004B6197">
        <w:rPr>
          <w:sz w:val="22"/>
          <w:szCs w:val="22"/>
        </w:rPr>
        <w:t>”) iletebilirsiniz.</w:t>
      </w:r>
    </w:p>
    <w:p w14:paraId="54647C6B" w14:textId="77777777" w:rsidR="004B6197" w:rsidRPr="009229DE" w:rsidRDefault="004B6197" w:rsidP="00FB36F9">
      <w:pPr>
        <w:pStyle w:val="Default"/>
        <w:rPr>
          <w:b/>
          <w:bCs/>
          <w:color w:val="auto"/>
          <w:sz w:val="20"/>
          <w:szCs w:val="20"/>
        </w:rPr>
      </w:pPr>
    </w:p>
    <w:tbl>
      <w:tblPr>
        <w:tblStyle w:val="KlavuzTablo1Ak-Vurgu6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829"/>
        <w:gridCol w:w="2274"/>
        <w:gridCol w:w="1979"/>
      </w:tblGrid>
      <w:tr w:rsidR="00C4011A" w:rsidRPr="009229DE" w14:paraId="1638C3C2" w14:textId="77777777" w:rsidTr="00393B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3A9B0CEA" w14:textId="0D3CD454" w:rsidR="00C4011A" w:rsidRPr="00C4011A" w:rsidRDefault="00C4011A" w:rsidP="009229DE">
            <w:r w:rsidRPr="00C4011A">
              <w:t>BAŞVURU YÖNTEMİ</w:t>
            </w:r>
          </w:p>
        </w:tc>
        <w:tc>
          <w:tcPr>
            <w:tcW w:w="0" w:type="dxa"/>
            <w:vAlign w:val="center"/>
          </w:tcPr>
          <w:p w14:paraId="694B3456" w14:textId="7186BDDA" w:rsidR="00C4011A" w:rsidRPr="00C4011A" w:rsidRDefault="00C4011A" w:rsidP="009229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011A">
              <w:t>BAŞVURUDA GEREKENLER</w:t>
            </w:r>
          </w:p>
        </w:tc>
        <w:tc>
          <w:tcPr>
            <w:tcW w:w="0" w:type="dxa"/>
            <w:vAlign w:val="center"/>
          </w:tcPr>
          <w:p w14:paraId="0523C474" w14:textId="55110DC4" w:rsidR="00C4011A" w:rsidRPr="00393B52" w:rsidRDefault="00C4011A" w:rsidP="00CE2F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lang w:eastAsia="tr-TR"/>
              </w:rPr>
            </w:pPr>
            <w:r w:rsidRPr="00C4011A">
              <w:rPr>
                <w:rFonts w:eastAsia="Times New Roman" w:cstheme="minorHAnsi"/>
                <w:lang w:eastAsia="tr-TR"/>
              </w:rPr>
              <w:t>BAŞVURU ADRESİ</w:t>
            </w:r>
          </w:p>
        </w:tc>
        <w:tc>
          <w:tcPr>
            <w:tcW w:w="0" w:type="dxa"/>
            <w:vAlign w:val="center"/>
          </w:tcPr>
          <w:p w14:paraId="48343742" w14:textId="3EB02064" w:rsidR="00C4011A" w:rsidRPr="00C4011A" w:rsidRDefault="00C4011A" w:rsidP="009229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tr-TR"/>
              </w:rPr>
            </w:pPr>
            <w:r w:rsidRPr="00C4011A">
              <w:rPr>
                <w:rFonts w:eastAsia="Times New Roman" w:cstheme="minorHAnsi"/>
                <w:lang w:eastAsia="tr-TR"/>
              </w:rPr>
              <w:t>DİĞER İSTENENLER</w:t>
            </w:r>
          </w:p>
        </w:tc>
      </w:tr>
      <w:tr w:rsidR="00FB36F9" w:rsidRPr="009229DE" w14:paraId="07BB03AF" w14:textId="77777777" w:rsidTr="00393B52">
        <w:trPr>
          <w:trHeight w:val="2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FFE3784" w14:textId="77777777" w:rsidR="00FB36F9" w:rsidRPr="009229DE" w:rsidRDefault="00FB36F9" w:rsidP="009229DE">
            <w:r w:rsidRPr="009229DE">
              <w:t xml:space="preserve">Şahsen Başvuru </w:t>
            </w:r>
          </w:p>
        </w:tc>
        <w:tc>
          <w:tcPr>
            <w:tcW w:w="2829" w:type="dxa"/>
          </w:tcPr>
          <w:p w14:paraId="26A478E7" w14:textId="408A2F10" w:rsidR="00FB36F9" w:rsidRPr="009229DE" w:rsidRDefault="00842FC5" w:rsidP="00922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Bakanlığımızın</w:t>
            </w:r>
            <w:r w:rsidR="00FB36F9" w:rsidRPr="009229DE">
              <w:t xml:space="preserve"> faaliyet gösterdiği adrese kimliğinizi doğrulayarak şahsen veya vekâletname ibraz etmek suretiyle bir vekil aracılığıyla başvuruda bulunabilirsiniz. Başvuru, başvuru formu veya bir dilekçe ile yapılabilir; ancak ıslak imzalı olmalıdır. </w:t>
            </w:r>
          </w:p>
        </w:tc>
        <w:tc>
          <w:tcPr>
            <w:tcW w:w="2274" w:type="dxa"/>
          </w:tcPr>
          <w:p w14:paraId="183D1A55" w14:textId="2E1DB4A2" w:rsidR="00CE2F80" w:rsidRDefault="006E7CB9" w:rsidP="00CE2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tr-TR"/>
              </w:rPr>
            </w:pPr>
            <w:r w:rsidRPr="006E7CB9">
              <w:rPr>
                <w:rFonts w:eastAsia="Times New Roman" w:cstheme="minorHAnsi"/>
                <w:b/>
                <w:bCs/>
                <w:lang w:eastAsia="tr-TR"/>
              </w:rPr>
              <w:t xml:space="preserve">T.C. </w:t>
            </w:r>
            <w:r w:rsidR="00D95EFF">
              <w:rPr>
                <w:rFonts w:eastAsia="Times New Roman" w:cstheme="minorHAnsi"/>
                <w:b/>
                <w:bCs/>
                <w:lang w:eastAsia="tr-TR"/>
              </w:rPr>
              <w:t>ÇALIŞMA VE SOSYAL GÜVENLİK BAKANLIĞI</w:t>
            </w:r>
            <w:r w:rsidRPr="006E7CB9">
              <w:rPr>
                <w:rFonts w:eastAsia="Times New Roman" w:cstheme="minorHAnsi"/>
                <w:b/>
                <w:bCs/>
                <w:lang w:eastAsia="tr-TR"/>
              </w:rPr>
              <w:t xml:space="preserve"> </w:t>
            </w:r>
          </w:p>
          <w:p w14:paraId="518A65A2" w14:textId="3BEC49FC" w:rsidR="00FB36F9" w:rsidRPr="009229DE" w:rsidRDefault="00D95EFF" w:rsidP="00CE2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5EFF">
              <w:rPr>
                <w:rFonts w:eastAsia="Times New Roman" w:cstheme="minorHAnsi"/>
                <w:lang w:eastAsia="tr-TR"/>
              </w:rPr>
              <w:t>EMEK MAHALLESİ, NACİ AYVALIOĞLU CADDESİ NO:13 PK: 06520 ÇANKAYA / ANKARA</w:t>
            </w:r>
          </w:p>
        </w:tc>
        <w:tc>
          <w:tcPr>
            <w:tcW w:w="1979" w:type="dxa"/>
          </w:tcPr>
          <w:p w14:paraId="4569D271" w14:textId="77777777" w:rsidR="00FB36F9" w:rsidRPr="009229DE" w:rsidRDefault="00FB36F9" w:rsidP="00922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tr-TR"/>
              </w:rPr>
            </w:pPr>
            <w:r w:rsidRPr="009229DE">
              <w:rPr>
                <w:rFonts w:eastAsia="Times New Roman" w:cstheme="minorHAnsi"/>
                <w:lang w:eastAsia="tr-TR"/>
              </w:rPr>
              <w:t xml:space="preserve">Başvuru kapalı zarf ile yapılmalı, zarfın üzerine “Kişisel Verileri Koruma Kanununu Kapsamında Bilgi Talebi” ibaresi yazılmalıdır. </w:t>
            </w:r>
          </w:p>
        </w:tc>
      </w:tr>
      <w:tr w:rsidR="00FB36F9" w:rsidRPr="009229DE" w14:paraId="5370C128" w14:textId="77777777" w:rsidTr="00393B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C8900C1" w14:textId="77777777" w:rsidR="00FB36F9" w:rsidRPr="009229DE" w:rsidRDefault="00FB36F9" w:rsidP="009229DE">
            <w:r w:rsidRPr="009229DE">
              <w:t xml:space="preserve">Posta Yoluyla Başvuru </w:t>
            </w:r>
          </w:p>
        </w:tc>
        <w:tc>
          <w:tcPr>
            <w:tcW w:w="2829" w:type="dxa"/>
          </w:tcPr>
          <w:p w14:paraId="1EEEBE16" w14:textId="77777777" w:rsidR="00FB36F9" w:rsidRPr="009229DE" w:rsidRDefault="00FB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29DE">
              <w:t>Islak imzalı başvuru formu veya dilekçe posta yoluyla gönderilerek de başvuruda bulunulabilir. Noter onaylı imza sirküsü ile başvuru vekil aracılığıyla yapılmışsa vekâletnamenin aslının da zarfa konulması gereklidir.</w:t>
            </w:r>
          </w:p>
        </w:tc>
        <w:tc>
          <w:tcPr>
            <w:tcW w:w="2274" w:type="dxa"/>
          </w:tcPr>
          <w:p w14:paraId="4178B4A3" w14:textId="77777777" w:rsidR="00D95EFF" w:rsidRDefault="00D95EFF" w:rsidP="00D95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tr-TR"/>
              </w:rPr>
            </w:pPr>
            <w:r w:rsidRPr="006E7CB9">
              <w:rPr>
                <w:rFonts w:eastAsia="Times New Roman" w:cstheme="minorHAnsi"/>
                <w:b/>
                <w:bCs/>
                <w:lang w:eastAsia="tr-TR"/>
              </w:rPr>
              <w:t xml:space="preserve">T.C. </w:t>
            </w:r>
            <w:r>
              <w:rPr>
                <w:rFonts w:eastAsia="Times New Roman" w:cstheme="minorHAnsi"/>
                <w:b/>
                <w:bCs/>
                <w:lang w:eastAsia="tr-TR"/>
              </w:rPr>
              <w:t>ÇALIŞMA VE SOSYAL GÜVENLİK BAKANLIĞI</w:t>
            </w:r>
            <w:r w:rsidRPr="006E7CB9">
              <w:rPr>
                <w:rFonts w:eastAsia="Times New Roman" w:cstheme="minorHAnsi"/>
                <w:b/>
                <w:bCs/>
                <w:lang w:eastAsia="tr-TR"/>
              </w:rPr>
              <w:t xml:space="preserve"> </w:t>
            </w:r>
          </w:p>
          <w:p w14:paraId="219DAEEF" w14:textId="4EB69912" w:rsidR="00FB36F9" w:rsidRPr="009229DE" w:rsidRDefault="00D95EFF" w:rsidP="00D95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5EFF">
              <w:rPr>
                <w:rFonts w:eastAsia="Times New Roman" w:cstheme="minorHAnsi"/>
                <w:lang w:eastAsia="tr-TR"/>
              </w:rPr>
              <w:t>EMEK MAHALLESİ, NACİ AYVALIOĞLU CADDESİ NO:13 PK: 06520 ÇANKAYA / ANKARA</w:t>
            </w:r>
          </w:p>
        </w:tc>
        <w:tc>
          <w:tcPr>
            <w:tcW w:w="1979" w:type="dxa"/>
          </w:tcPr>
          <w:p w14:paraId="394CD413" w14:textId="77777777" w:rsidR="00FB36F9" w:rsidRPr="009229DE" w:rsidRDefault="00FB36F9" w:rsidP="00922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29DE">
              <w:rPr>
                <w:rFonts w:eastAsia="Times New Roman" w:cstheme="minorHAnsi"/>
                <w:lang w:eastAsia="tr-TR"/>
              </w:rPr>
              <w:t>Zarfın üzerine “Kişisel Verileri Koruma Kanununu Kapsamında Bilgi Talebi” ibaresi yazılmalıdır.</w:t>
            </w:r>
          </w:p>
        </w:tc>
      </w:tr>
      <w:tr w:rsidR="00FB36F9" w:rsidRPr="009229DE" w14:paraId="0190002A" w14:textId="77777777" w:rsidTr="00393B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7AEF6B9" w14:textId="77777777" w:rsidR="00FB36F9" w:rsidRPr="009229DE" w:rsidRDefault="00FB36F9" w:rsidP="009229DE">
            <w:r w:rsidRPr="009229DE">
              <w:t xml:space="preserve">Noter Yoluyla Başvuru </w:t>
            </w:r>
          </w:p>
        </w:tc>
        <w:tc>
          <w:tcPr>
            <w:tcW w:w="2829" w:type="dxa"/>
          </w:tcPr>
          <w:p w14:paraId="7E3BCCDA" w14:textId="77777777" w:rsidR="00FB36F9" w:rsidRPr="009229DE" w:rsidRDefault="00FB3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29DE">
              <w:t>Bizzat veya vekil aracılığıyla noter kanalıyla başvuru da yapılabilir. Bu başvuruda cevabın hangi yöntemle alınmak istendiği de belirtilmelidir.</w:t>
            </w:r>
          </w:p>
        </w:tc>
        <w:tc>
          <w:tcPr>
            <w:tcW w:w="2274" w:type="dxa"/>
          </w:tcPr>
          <w:p w14:paraId="6D40F152" w14:textId="77777777" w:rsidR="00074F8E" w:rsidRDefault="00074F8E" w:rsidP="00074F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tr-TR"/>
              </w:rPr>
            </w:pPr>
            <w:r w:rsidRPr="006E7CB9">
              <w:rPr>
                <w:rFonts w:eastAsia="Times New Roman" w:cstheme="minorHAnsi"/>
                <w:b/>
                <w:bCs/>
                <w:lang w:eastAsia="tr-TR"/>
              </w:rPr>
              <w:t xml:space="preserve">T.C. </w:t>
            </w:r>
            <w:r>
              <w:rPr>
                <w:rFonts w:eastAsia="Times New Roman" w:cstheme="minorHAnsi"/>
                <w:b/>
                <w:bCs/>
                <w:lang w:eastAsia="tr-TR"/>
              </w:rPr>
              <w:t>ÇALIŞMA VE SOSYAL GÜVENLİK BAKANLIĞI</w:t>
            </w:r>
            <w:r w:rsidRPr="006E7CB9">
              <w:rPr>
                <w:rFonts w:eastAsia="Times New Roman" w:cstheme="minorHAnsi"/>
                <w:b/>
                <w:bCs/>
                <w:lang w:eastAsia="tr-TR"/>
              </w:rPr>
              <w:t xml:space="preserve"> </w:t>
            </w:r>
          </w:p>
          <w:p w14:paraId="38F4E22E" w14:textId="6F76C83A" w:rsidR="00FB36F9" w:rsidRPr="009229DE" w:rsidRDefault="00074F8E" w:rsidP="00074F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5EFF">
              <w:rPr>
                <w:rFonts w:eastAsia="Times New Roman" w:cstheme="minorHAnsi"/>
                <w:lang w:eastAsia="tr-TR"/>
              </w:rPr>
              <w:t>EMEK MAHALLESİ, NACİ AYVALIOĞLU CADDESİ NO:13 PK: 06520 ÇANKAYA / ANKARA</w:t>
            </w:r>
          </w:p>
        </w:tc>
        <w:tc>
          <w:tcPr>
            <w:tcW w:w="1979" w:type="dxa"/>
          </w:tcPr>
          <w:p w14:paraId="2595DEC5" w14:textId="19D76BB1" w:rsidR="00FB36F9" w:rsidRPr="009229DE" w:rsidRDefault="006B2747" w:rsidP="00922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29DE">
              <w:rPr>
                <w:rFonts w:eastAsia="Times New Roman" w:cstheme="minorHAnsi"/>
                <w:lang w:eastAsia="tr-TR"/>
              </w:rPr>
              <w:t>Zarfın üzerine “Kişisel Verileri Koruma Kanununu Kapsamında Bilgi Talebi” ibaresi yazılmalıdır.</w:t>
            </w:r>
          </w:p>
        </w:tc>
      </w:tr>
      <w:tr w:rsidR="004B6197" w:rsidRPr="009229DE" w14:paraId="2E2F1861" w14:textId="77777777" w:rsidTr="00393B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A91F258" w14:textId="2625E948" w:rsidR="004B6197" w:rsidRPr="009229DE" w:rsidRDefault="004B6197" w:rsidP="009229DE">
            <w:r>
              <w:lastRenderedPageBreak/>
              <w:t>Kayıtlı Elektronik Posta (KEP) ile Başvuru</w:t>
            </w:r>
          </w:p>
        </w:tc>
        <w:tc>
          <w:tcPr>
            <w:tcW w:w="2829" w:type="dxa"/>
          </w:tcPr>
          <w:p w14:paraId="6C0AD10A" w14:textId="268BA075" w:rsidR="004B6197" w:rsidRPr="009229DE" w:rsidRDefault="00CA4F96" w:rsidP="00922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F96">
              <w:t xml:space="preserve">Başvuru formu başvuru </w:t>
            </w:r>
            <w:proofErr w:type="spellStart"/>
            <w:r w:rsidRPr="00CA4F96">
              <w:t>Sahibi’nce</w:t>
            </w:r>
            <w:proofErr w:type="spellEnd"/>
            <w:r w:rsidRPr="00CA4F96">
              <w:t xml:space="preserve"> 5070 Sayılı </w:t>
            </w:r>
            <w:r w:rsidR="00281831" w:rsidRPr="00CA4F96">
              <w:t>Elektronik İmza Kanunu’nda</w:t>
            </w:r>
            <w:r w:rsidRPr="00CA4F96">
              <w:t xml:space="preserve"> tanımlı olan “güvenli elektronik imza” ile imzalanarak</w:t>
            </w:r>
            <w:r>
              <w:t xml:space="preserve"> gönderilmelidir.</w:t>
            </w:r>
          </w:p>
        </w:tc>
        <w:tc>
          <w:tcPr>
            <w:tcW w:w="2274" w:type="dxa"/>
          </w:tcPr>
          <w:p w14:paraId="760259E0" w14:textId="6C46BD5A" w:rsidR="004B6197" w:rsidRPr="006E7CB9" w:rsidRDefault="004B6197" w:rsidP="00074F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tr-TR"/>
              </w:rPr>
            </w:pPr>
            <w:r w:rsidRPr="004B6197">
              <w:rPr>
                <w:rFonts w:eastAsia="Times New Roman" w:cstheme="minorHAnsi"/>
                <w:b/>
                <w:bCs/>
                <w:lang w:eastAsia="tr-TR"/>
              </w:rPr>
              <w:t>csgb@hs01.kep.tr</w:t>
            </w:r>
          </w:p>
        </w:tc>
        <w:tc>
          <w:tcPr>
            <w:tcW w:w="1979" w:type="dxa"/>
          </w:tcPr>
          <w:p w14:paraId="533EE048" w14:textId="040939F8" w:rsidR="004B6197" w:rsidRPr="009229DE" w:rsidRDefault="004B6197" w:rsidP="00922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KEP iletisi içeriğinde işbu formda yer alan ilgili bilgi ve belgeler belirtilerek gereği yerine getirilecek ve konu kısmına “KVKK İlgili Kişi Başvurusu” yazılacaktır.  </w:t>
            </w:r>
          </w:p>
        </w:tc>
      </w:tr>
    </w:tbl>
    <w:p w14:paraId="57108D32" w14:textId="77777777" w:rsidR="00FB36F9" w:rsidRPr="009229DE" w:rsidRDefault="00FB36F9" w:rsidP="009229DE">
      <w:pPr>
        <w:pStyle w:val="Default"/>
        <w:ind w:left="720"/>
        <w:rPr>
          <w:b/>
          <w:bCs/>
          <w:color w:val="auto"/>
          <w:sz w:val="20"/>
          <w:szCs w:val="20"/>
        </w:rPr>
      </w:pPr>
    </w:p>
    <w:p w14:paraId="1F908515" w14:textId="12A21BD3" w:rsidR="0092107E" w:rsidRDefault="00842FC5" w:rsidP="0070281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bCs/>
          <w:color w:val="auto"/>
          <w:sz w:val="22"/>
          <w:szCs w:val="22"/>
        </w:rPr>
        <w:t>Bakanlığımız</w:t>
      </w:r>
      <w:r w:rsidR="009229DE" w:rsidRPr="009B31DB">
        <w:rPr>
          <w:bCs/>
          <w:color w:val="auto"/>
          <w:sz w:val="22"/>
          <w:szCs w:val="22"/>
        </w:rPr>
        <w:t xml:space="preserve"> talebinizi</w:t>
      </w:r>
      <w:r w:rsidR="009229DE" w:rsidRPr="009B31DB">
        <w:rPr>
          <w:rFonts w:asciiTheme="minorHAnsi" w:hAnsiTheme="minorHAnsi" w:cstheme="minorHAnsi"/>
          <w:sz w:val="22"/>
          <w:szCs w:val="22"/>
        </w:rPr>
        <w:t xml:space="preserve">, niteliklerine göre en kısa sürede ve en geç otuz gün içinde ücretsiz olarak sonuçlandırır. Ancak, </w:t>
      </w:r>
      <w:r>
        <w:rPr>
          <w:rFonts w:asciiTheme="minorHAnsi" w:hAnsiTheme="minorHAnsi" w:cstheme="minorHAnsi"/>
          <w:sz w:val="22"/>
          <w:szCs w:val="22"/>
        </w:rPr>
        <w:t>Bakanlığımız</w:t>
      </w:r>
      <w:r w:rsidR="009229DE" w:rsidRPr="009B31DB">
        <w:rPr>
          <w:rFonts w:asciiTheme="minorHAnsi" w:hAnsiTheme="minorHAnsi" w:cstheme="minorHAnsi"/>
          <w:sz w:val="22"/>
          <w:szCs w:val="22"/>
        </w:rPr>
        <w:t xml:space="preserve">, işlemin ayrıca bir maliyet gerektirmesi hâlinde, Kişisel Verileri Koruma Kurulu tarafından belirlenen tarifedeki ücretleri tarafınızdan talep edebilecektir. </w:t>
      </w:r>
    </w:p>
    <w:p w14:paraId="00617799" w14:textId="77777777" w:rsidR="0092107E" w:rsidRDefault="0092107E" w:rsidP="007F18DB">
      <w:pPr>
        <w:pStyle w:val="Default"/>
        <w:rPr>
          <w:b/>
          <w:bCs/>
          <w:color w:val="auto"/>
          <w:sz w:val="20"/>
          <w:szCs w:val="20"/>
        </w:rPr>
      </w:pPr>
    </w:p>
    <w:p w14:paraId="5419EFD5" w14:textId="77777777" w:rsidR="00F87775" w:rsidRPr="00985076" w:rsidRDefault="00FB36F9" w:rsidP="00702814">
      <w:pPr>
        <w:pStyle w:val="Balk1"/>
        <w:rPr>
          <w:rFonts w:ascii="Times New Roman" w:hAnsi="Times New Roman" w:cs="Times New Roman"/>
          <w:color w:val="002060"/>
        </w:rPr>
      </w:pPr>
      <w:r w:rsidRPr="00985076">
        <w:rPr>
          <w:rFonts w:ascii="Times New Roman" w:hAnsi="Times New Roman" w:cs="Times New Roman"/>
          <w:color w:val="002060"/>
        </w:rPr>
        <w:t xml:space="preserve">2. Kimlik ve İletişim Bilgileri </w:t>
      </w:r>
    </w:p>
    <w:p w14:paraId="0212B359" w14:textId="77777777" w:rsidR="00FB36F9" w:rsidRPr="009B31DB" w:rsidRDefault="00FB36F9" w:rsidP="007F18DB">
      <w:pPr>
        <w:pStyle w:val="Default"/>
        <w:rPr>
          <w:b/>
          <w:bCs/>
          <w:color w:val="auto"/>
          <w:sz w:val="22"/>
          <w:szCs w:val="22"/>
        </w:rPr>
      </w:pPr>
    </w:p>
    <w:p w14:paraId="2276FF34" w14:textId="6B95D14C" w:rsidR="00FB36F9" w:rsidRPr="009B31DB" w:rsidRDefault="00FB36F9" w:rsidP="007F18DB">
      <w:pPr>
        <w:pStyle w:val="Default"/>
        <w:rPr>
          <w:bCs/>
          <w:color w:val="auto"/>
          <w:sz w:val="22"/>
          <w:szCs w:val="22"/>
        </w:rPr>
      </w:pPr>
      <w:r w:rsidRPr="009B31DB">
        <w:rPr>
          <w:bCs/>
          <w:color w:val="auto"/>
          <w:sz w:val="22"/>
          <w:szCs w:val="22"/>
        </w:rPr>
        <w:t xml:space="preserve">Lütfen </w:t>
      </w:r>
      <w:r w:rsidR="00842FC5">
        <w:rPr>
          <w:bCs/>
          <w:color w:val="auto"/>
          <w:sz w:val="22"/>
          <w:szCs w:val="22"/>
        </w:rPr>
        <w:t>Bakanlığımız</w:t>
      </w:r>
      <w:r w:rsidRPr="009B31DB">
        <w:rPr>
          <w:bCs/>
          <w:color w:val="auto"/>
          <w:sz w:val="22"/>
          <w:szCs w:val="22"/>
        </w:rPr>
        <w:t xml:space="preserve"> tarafından sizinle iletişime geçilebilmesi için aşağıdaki alanları doldurunuz. </w:t>
      </w:r>
    </w:p>
    <w:p w14:paraId="4A292544" w14:textId="77777777" w:rsidR="00FB36F9" w:rsidRPr="009B31DB" w:rsidRDefault="00FB36F9" w:rsidP="007F18DB">
      <w:pPr>
        <w:pStyle w:val="Default"/>
        <w:rPr>
          <w:b/>
          <w:bCs/>
          <w:color w:val="auto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20240" w:rsidRPr="009B31DB" w14:paraId="12A4204B" w14:textId="77777777" w:rsidTr="00C05965">
        <w:tc>
          <w:tcPr>
            <w:tcW w:w="9062" w:type="dxa"/>
            <w:gridSpan w:val="2"/>
            <w:shd w:val="clear" w:color="auto" w:fill="auto"/>
          </w:tcPr>
          <w:p w14:paraId="2787751A" w14:textId="77777777" w:rsidR="00AC1259" w:rsidRPr="009B31DB" w:rsidRDefault="00620240" w:rsidP="00380C4C">
            <w:pPr>
              <w:pStyle w:val="Default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9B31DB">
              <w:rPr>
                <w:b/>
                <w:bCs/>
                <w:color w:val="auto"/>
                <w:sz w:val="22"/>
                <w:szCs w:val="22"/>
              </w:rPr>
              <w:t>BAŞVURU SAHİBİNİN</w:t>
            </w:r>
          </w:p>
        </w:tc>
      </w:tr>
      <w:tr w:rsidR="00620240" w:rsidRPr="009B31DB" w14:paraId="6D7CBE71" w14:textId="77777777" w:rsidTr="00C05965">
        <w:tc>
          <w:tcPr>
            <w:tcW w:w="2830" w:type="dxa"/>
            <w:shd w:val="clear" w:color="auto" w:fill="auto"/>
          </w:tcPr>
          <w:p w14:paraId="3D77996A" w14:textId="77777777" w:rsidR="00AC1259" w:rsidRPr="009B31DB" w:rsidRDefault="00620240" w:rsidP="007F18D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9B31DB">
              <w:rPr>
                <w:b/>
                <w:bCs/>
                <w:color w:val="auto"/>
                <w:sz w:val="22"/>
                <w:szCs w:val="22"/>
              </w:rPr>
              <w:t>Adı Soyadı</w:t>
            </w:r>
          </w:p>
        </w:tc>
        <w:tc>
          <w:tcPr>
            <w:tcW w:w="6232" w:type="dxa"/>
            <w:shd w:val="clear" w:color="auto" w:fill="auto"/>
          </w:tcPr>
          <w:p w14:paraId="30454BE1" w14:textId="77777777" w:rsidR="00620240" w:rsidRPr="009B31DB" w:rsidRDefault="00620240" w:rsidP="007F18D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620240" w:rsidRPr="009B31DB" w14:paraId="38691D6C" w14:textId="77777777" w:rsidTr="00C05965">
        <w:tc>
          <w:tcPr>
            <w:tcW w:w="2830" w:type="dxa"/>
            <w:shd w:val="clear" w:color="auto" w:fill="auto"/>
          </w:tcPr>
          <w:p w14:paraId="65A2EEBB" w14:textId="431EA2C3" w:rsidR="00AC1259" w:rsidRPr="009B31DB" w:rsidRDefault="00A26233" w:rsidP="007F18D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9B31DB">
              <w:rPr>
                <w:b/>
                <w:bCs/>
                <w:color w:val="auto"/>
                <w:sz w:val="22"/>
                <w:szCs w:val="22"/>
              </w:rPr>
              <w:t>T.C Kimlik No</w:t>
            </w:r>
            <w:r w:rsidR="00CA4F96">
              <w:rPr>
                <w:b/>
                <w:bCs/>
                <w:color w:val="auto"/>
                <w:sz w:val="22"/>
                <w:szCs w:val="22"/>
              </w:rPr>
              <w:t>/</w:t>
            </w:r>
            <w:r w:rsidR="00CA4F96">
              <w:rPr>
                <w:rStyle w:val="normaltextrun"/>
                <w:b/>
                <w:bCs/>
                <w:sz w:val="22"/>
                <w:szCs w:val="22"/>
                <w:shd w:val="clear" w:color="auto" w:fill="FFFFFF"/>
              </w:rPr>
              <w:t>Pasaport No/Yabancı Kimlik No</w:t>
            </w:r>
            <w:r w:rsidR="00CA4F96">
              <w:rPr>
                <w:rStyle w:val="eop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6232" w:type="dxa"/>
            <w:shd w:val="clear" w:color="auto" w:fill="auto"/>
          </w:tcPr>
          <w:p w14:paraId="36AD7B8A" w14:textId="77777777" w:rsidR="00620240" w:rsidRPr="009B31DB" w:rsidRDefault="00620240" w:rsidP="007F18D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620240" w:rsidRPr="009B31DB" w14:paraId="39C20152" w14:textId="77777777" w:rsidTr="00C05965">
        <w:tc>
          <w:tcPr>
            <w:tcW w:w="2830" w:type="dxa"/>
            <w:shd w:val="clear" w:color="auto" w:fill="auto"/>
          </w:tcPr>
          <w:p w14:paraId="339A8C3B" w14:textId="77777777" w:rsidR="00AC1259" w:rsidRPr="009B31DB" w:rsidRDefault="00A26233" w:rsidP="007F18D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9B31DB">
              <w:rPr>
                <w:b/>
                <w:bCs/>
                <w:color w:val="auto"/>
                <w:sz w:val="22"/>
                <w:szCs w:val="22"/>
              </w:rPr>
              <w:t>Telefon No</w:t>
            </w:r>
          </w:p>
        </w:tc>
        <w:tc>
          <w:tcPr>
            <w:tcW w:w="6232" w:type="dxa"/>
            <w:shd w:val="clear" w:color="auto" w:fill="auto"/>
          </w:tcPr>
          <w:p w14:paraId="4B027EA9" w14:textId="77777777" w:rsidR="00620240" w:rsidRPr="009B31DB" w:rsidRDefault="00620240" w:rsidP="007F18D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620240" w:rsidRPr="009B31DB" w14:paraId="337CC1E5" w14:textId="77777777" w:rsidTr="00C05965">
        <w:tc>
          <w:tcPr>
            <w:tcW w:w="2830" w:type="dxa"/>
            <w:shd w:val="clear" w:color="auto" w:fill="auto"/>
          </w:tcPr>
          <w:p w14:paraId="62B97E27" w14:textId="77777777" w:rsidR="00AC1259" w:rsidRPr="009B31DB" w:rsidRDefault="00A26233" w:rsidP="007F18D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9B31DB">
              <w:rPr>
                <w:b/>
                <w:bCs/>
                <w:color w:val="auto"/>
                <w:sz w:val="22"/>
                <w:szCs w:val="22"/>
              </w:rPr>
              <w:t>E-Posta Adresi</w:t>
            </w:r>
          </w:p>
        </w:tc>
        <w:tc>
          <w:tcPr>
            <w:tcW w:w="6232" w:type="dxa"/>
            <w:shd w:val="clear" w:color="auto" w:fill="auto"/>
          </w:tcPr>
          <w:p w14:paraId="0129966F" w14:textId="77777777" w:rsidR="00620240" w:rsidRPr="009B31DB" w:rsidRDefault="00620240" w:rsidP="007F18D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620240" w:rsidRPr="009B31DB" w14:paraId="7886E240" w14:textId="77777777" w:rsidTr="00C05965">
        <w:tc>
          <w:tcPr>
            <w:tcW w:w="2830" w:type="dxa"/>
            <w:shd w:val="clear" w:color="auto" w:fill="auto"/>
          </w:tcPr>
          <w:p w14:paraId="5427300E" w14:textId="77777777" w:rsidR="00AC1259" w:rsidRPr="009B31DB" w:rsidRDefault="00A26233" w:rsidP="007F18D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9B31DB">
              <w:rPr>
                <w:b/>
                <w:bCs/>
                <w:color w:val="auto"/>
                <w:sz w:val="22"/>
                <w:szCs w:val="22"/>
              </w:rPr>
              <w:t>Adres</w:t>
            </w:r>
          </w:p>
        </w:tc>
        <w:tc>
          <w:tcPr>
            <w:tcW w:w="6232" w:type="dxa"/>
            <w:shd w:val="clear" w:color="auto" w:fill="auto"/>
          </w:tcPr>
          <w:p w14:paraId="7E6B6176" w14:textId="77777777" w:rsidR="00620240" w:rsidRPr="009B31DB" w:rsidRDefault="00620240" w:rsidP="007F18D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69A2B126" w14:textId="77777777" w:rsidR="00620240" w:rsidRDefault="00620240" w:rsidP="007F18DB">
      <w:pPr>
        <w:pStyle w:val="Default"/>
        <w:rPr>
          <w:b/>
          <w:bCs/>
          <w:color w:val="auto"/>
          <w:sz w:val="20"/>
          <w:szCs w:val="20"/>
        </w:rPr>
      </w:pPr>
    </w:p>
    <w:p w14:paraId="64897A7D" w14:textId="190B273C" w:rsidR="00CA4F96" w:rsidRPr="00CA4F96" w:rsidRDefault="00CA4F96" w:rsidP="00CA4F96">
      <w:pPr>
        <w:pStyle w:val="Default"/>
        <w:jc w:val="both"/>
        <w:rPr>
          <w:b/>
          <w:bCs/>
          <w:color w:val="auto"/>
          <w:sz w:val="17"/>
          <w:szCs w:val="17"/>
        </w:rPr>
      </w:pPr>
      <w:r w:rsidRPr="00CA4F96">
        <w:rPr>
          <w:rStyle w:val="normaltextrun"/>
          <w:sz w:val="17"/>
          <w:szCs w:val="17"/>
          <w:shd w:val="clear" w:color="auto" w:fill="FFFFFF"/>
        </w:rPr>
        <w:t>Veri Sorumlusuna Başvuru Formu ile başvur</w:t>
      </w:r>
      <w:r w:rsidR="00C4011A">
        <w:rPr>
          <w:rStyle w:val="normaltextrun"/>
          <w:sz w:val="17"/>
          <w:szCs w:val="17"/>
          <w:shd w:val="clear" w:color="auto" w:fill="FFFFFF"/>
        </w:rPr>
        <w:t>u yapan kişinin</w:t>
      </w:r>
      <w:r w:rsidRPr="00CA4F96">
        <w:rPr>
          <w:rStyle w:val="normaltextrun"/>
          <w:sz w:val="17"/>
          <w:szCs w:val="17"/>
          <w:shd w:val="clear" w:color="auto" w:fill="FFFFFF"/>
        </w:rPr>
        <w:t xml:space="preserve"> kimliğinin tespiti ve başvurunun yönetilmesi amacıyla sınırlı ve bağlantılı olarak kişisel veri (ad, </w:t>
      </w:r>
      <w:proofErr w:type="spellStart"/>
      <w:r w:rsidRPr="00CA4F96">
        <w:rPr>
          <w:rStyle w:val="normaltextrun"/>
          <w:sz w:val="17"/>
          <w:szCs w:val="17"/>
          <w:shd w:val="clear" w:color="auto" w:fill="FFFFFF"/>
        </w:rPr>
        <w:t>soyad</w:t>
      </w:r>
      <w:proofErr w:type="spellEnd"/>
      <w:r w:rsidRPr="00CA4F96">
        <w:rPr>
          <w:rStyle w:val="normaltextrun"/>
          <w:sz w:val="17"/>
          <w:szCs w:val="17"/>
          <w:shd w:val="clear" w:color="auto" w:fill="FFFFFF"/>
        </w:rPr>
        <w:t>, T.C. kimlik numarası, pasaport numarası, telefon numarası, e-posta, adres, imza) işlenmektedir. Söz konusu kişisel veriler, gerektiği takdirde başvuru talebinin niteliğine göre yalnızca ilgili birimler/kişiler ve kanunlarca yetkili kurum/kuruluşlar ile paylaşılacaktır.</w:t>
      </w:r>
      <w:r w:rsidRPr="00CA4F96">
        <w:rPr>
          <w:rStyle w:val="eop"/>
          <w:sz w:val="17"/>
          <w:szCs w:val="17"/>
          <w:shd w:val="clear" w:color="auto" w:fill="FFFFFF"/>
        </w:rPr>
        <w:t> </w:t>
      </w:r>
    </w:p>
    <w:p w14:paraId="21730168" w14:textId="184512CA" w:rsidR="00AC1259" w:rsidRPr="00985076" w:rsidRDefault="009229DE" w:rsidP="00702814">
      <w:pPr>
        <w:pStyle w:val="Balk1"/>
        <w:rPr>
          <w:rFonts w:ascii="Times New Roman" w:hAnsi="Times New Roman" w:cs="Times New Roman"/>
          <w:color w:val="002060"/>
        </w:rPr>
      </w:pPr>
      <w:r w:rsidRPr="00985076">
        <w:rPr>
          <w:rFonts w:ascii="Times New Roman" w:hAnsi="Times New Roman" w:cs="Times New Roman"/>
          <w:color w:val="002060"/>
        </w:rPr>
        <w:t xml:space="preserve">3. </w:t>
      </w:r>
      <w:r w:rsidR="00842FC5">
        <w:rPr>
          <w:rFonts w:ascii="Times New Roman" w:hAnsi="Times New Roman" w:cs="Times New Roman"/>
          <w:color w:val="002060"/>
        </w:rPr>
        <w:t>Bakanlığımız</w:t>
      </w:r>
      <w:r w:rsidR="00C05965" w:rsidRPr="00985076">
        <w:rPr>
          <w:rFonts w:ascii="Times New Roman" w:hAnsi="Times New Roman" w:cs="Times New Roman"/>
          <w:color w:val="002060"/>
        </w:rPr>
        <w:t xml:space="preserve"> </w:t>
      </w:r>
      <w:r w:rsidR="00D40278">
        <w:rPr>
          <w:rFonts w:ascii="Times New Roman" w:hAnsi="Times New Roman" w:cs="Times New Roman"/>
          <w:color w:val="002060"/>
        </w:rPr>
        <w:t>İ</w:t>
      </w:r>
      <w:r w:rsidR="00A559CF" w:rsidRPr="00985076">
        <w:rPr>
          <w:rFonts w:ascii="Times New Roman" w:hAnsi="Times New Roman" w:cs="Times New Roman"/>
          <w:color w:val="002060"/>
        </w:rPr>
        <w:t>le</w:t>
      </w:r>
      <w:r w:rsidR="000D3515" w:rsidRPr="00985076">
        <w:rPr>
          <w:rFonts w:ascii="Times New Roman" w:hAnsi="Times New Roman" w:cs="Times New Roman"/>
          <w:color w:val="002060"/>
        </w:rPr>
        <w:t xml:space="preserve"> Olan İlişkiniz </w:t>
      </w:r>
    </w:p>
    <w:p w14:paraId="5409BD42" w14:textId="77777777" w:rsidR="00380C4C" w:rsidRPr="009B31DB" w:rsidRDefault="00380C4C" w:rsidP="007F18DB">
      <w:pPr>
        <w:pStyle w:val="Default"/>
        <w:rPr>
          <w:b/>
          <w:bCs/>
          <w:color w:val="auto"/>
          <w:sz w:val="22"/>
          <w:szCs w:val="22"/>
        </w:rPr>
      </w:pPr>
    </w:p>
    <w:p w14:paraId="14AE7BF3" w14:textId="4B539008" w:rsidR="00380C4C" w:rsidRPr="009B31DB" w:rsidRDefault="00380C4C" w:rsidP="007F18DB">
      <w:pPr>
        <w:pStyle w:val="Default"/>
        <w:rPr>
          <w:bCs/>
          <w:i/>
          <w:color w:val="auto"/>
          <w:sz w:val="22"/>
          <w:szCs w:val="22"/>
        </w:rPr>
      </w:pPr>
      <w:r w:rsidRPr="009B31DB">
        <w:rPr>
          <w:bCs/>
          <w:color w:val="auto"/>
          <w:sz w:val="22"/>
          <w:szCs w:val="22"/>
        </w:rPr>
        <w:t xml:space="preserve">Lütfen </w:t>
      </w:r>
      <w:r w:rsidR="00842FC5">
        <w:rPr>
          <w:bCs/>
          <w:color w:val="auto"/>
          <w:sz w:val="22"/>
          <w:szCs w:val="22"/>
        </w:rPr>
        <w:t>Bakanlığımız</w:t>
      </w:r>
      <w:r w:rsidRPr="009B31DB">
        <w:rPr>
          <w:bCs/>
          <w:color w:val="auto"/>
          <w:sz w:val="22"/>
          <w:szCs w:val="22"/>
        </w:rPr>
        <w:t xml:space="preserve"> ile olan ilişkinizi </w:t>
      </w:r>
      <w:r w:rsidRPr="009B31DB">
        <w:rPr>
          <w:bCs/>
          <w:i/>
          <w:color w:val="auto"/>
          <w:sz w:val="22"/>
          <w:szCs w:val="22"/>
        </w:rPr>
        <w:t>(çalışan, eski çalışan, çalışan aday</w:t>
      </w:r>
      <w:r w:rsidR="00702814">
        <w:rPr>
          <w:bCs/>
          <w:i/>
          <w:color w:val="auto"/>
          <w:sz w:val="22"/>
          <w:szCs w:val="22"/>
        </w:rPr>
        <w:t>ı</w:t>
      </w:r>
      <w:r w:rsidRPr="009B31DB">
        <w:rPr>
          <w:bCs/>
          <w:i/>
          <w:color w:val="auto"/>
          <w:sz w:val="22"/>
          <w:szCs w:val="22"/>
        </w:rPr>
        <w:t xml:space="preserve">, ziyaretçi, üçüncü taraf firma çalışanı ya da temsilcisi/yetkilisi gibi) belirtiniz. </w:t>
      </w:r>
    </w:p>
    <w:p w14:paraId="04D5CD22" w14:textId="77777777" w:rsidR="009229DE" w:rsidRPr="009B31DB" w:rsidRDefault="009229DE" w:rsidP="007F18DB">
      <w:pPr>
        <w:pStyle w:val="Default"/>
        <w:rPr>
          <w:b/>
          <w:bCs/>
          <w:color w:val="auto"/>
          <w:sz w:val="22"/>
          <w:szCs w:val="22"/>
        </w:rPr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80C4C" w14:paraId="7A77E900" w14:textId="77777777" w:rsidTr="00C05965">
        <w:tc>
          <w:tcPr>
            <w:tcW w:w="9212" w:type="dxa"/>
          </w:tcPr>
          <w:p w14:paraId="192B3924" w14:textId="77777777" w:rsidR="00380C4C" w:rsidRPr="009229DE" w:rsidRDefault="00380C4C" w:rsidP="00380C4C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  <w:p w14:paraId="2A3BDEDD" w14:textId="05C94105" w:rsidR="00380C4C" w:rsidRPr="009229DE" w:rsidRDefault="00380C4C" w:rsidP="00C05965">
            <w:pPr>
              <w:pStyle w:val="Default"/>
              <w:spacing w:line="360" w:lineRule="auto"/>
              <w:rPr>
                <w:bCs/>
                <w:color w:val="auto"/>
                <w:sz w:val="20"/>
                <w:szCs w:val="20"/>
              </w:rPr>
            </w:pPr>
            <w:r w:rsidRPr="00654F87">
              <w:rPr>
                <w:bCs/>
                <w:noProof/>
                <w:color w:val="0070C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18E3FA" wp14:editId="7DEED60B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26035</wp:posOffset>
                      </wp:positionV>
                      <wp:extent cx="144780" cy="137160"/>
                      <wp:effectExtent l="0" t="0" r="26670" b="15240"/>
                      <wp:wrapNone/>
                      <wp:docPr id="4" name="Akış Çizelgesi: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371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685CD60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kış Çizelgesi: Bağlayıcı 4" o:spid="_x0000_s1026" type="#_x0000_t120" style="position:absolute;margin-left:6.3pt;margin-top:2.05pt;width:11.4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" fillcolor="white [3201]" strokecolor="#9d90a0 [3209]" strokeweight="2pt"/>
                  </w:pict>
                </mc:Fallback>
              </mc:AlternateContent>
            </w:r>
            <w:r w:rsidRPr="009229DE">
              <w:rPr>
                <w:bCs/>
                <w:color w:val="auto"/>
                <w:sz w:val="20"/>
                <w:szCs w:val="20"/>
              </w:rPr>
              <w:t xml:space="preserve">          </w:t>
            </w:r>
            <w:r w:rsidR="00702814">
              <w:rPr>
                <w:bCs/>
                <w:color w:val="auto"/>
                <w:sz w:val="20"/>
                <w:szCs w:val="20"/>
              </w:rPr>
              <w:t>Vatandaş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</w:p>
          <w:p w14:paraId="55E19462" w14:textId="77777777" w:rsidR="00380C4C" w:rsidRPr="009229DE" w:rsidRDefault="00380C4C" w:rsidP="00C05965">
            <w:pPr>
              <w:pStyle w:val="Default"/>
              <w:spacing w:line="360" w:lineRule="auto"/>
              <w:rPr>
                <w:bCs/>
                <w:color w:val="auto"/>
                <w:sz w:val="20"/>
                <w:szCs w:val="20"/>
              </w:rPr>
            </w:pPr>
            <w:r w:rsidRPr="009229DE">
              <w:rPr>
                <w:bCs/>
                <w:noProof/>
                <w:color w:val="auto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96573C" wp14:editId="789D80B8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18415</wp:posOffset>
                      </wp:positionV>
                      <wp:extent cx="144780" cy="137160"/>
                      <wp:effectExtent l="0" t="0" r="26670" b="15240"/>
                      <wp:wrapNone/>
                      <wp:docPr id="5" name="Akış Çizelgesi: Bağlayıc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371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482AC2D" id="Akış Çizelgesi: Bağlayıcı 5" o:spid="_x0000_s1026" type="#_x0000_t120" style="position:absolute;margin-left:6.1pt;margin-top:1.45pt;width:11.4pt;height: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" fillcolor="white [3201]" strokecolor="#9d90a0 [3209]" strokeweight="2pt"/>
                  </w:pict>
                </mc:Fallback>
              </mc:AlternateContent>
            </w:r>
            <w:r w:rsidRPr="009229DE">
              <w:rPr>
                <w:bCs/>
                <w:color w:val="auto"/>
                <w:sz w:val="20"/>
                <w:szCs w:val="20"/>
              </w:rPr>
              <w:t xml:space="preserve">          </w:t>
            </w:r>
            <w:r>
              <w:rPr>
                <w:bCs/>
                <w:color w:val="auto"/>
                <w:sz w:val="20"/>
                <w:szCs w:val="20"/>
              </w:rPr>
              <w:t xml:space="preserve">Çalışan </w:t>
            </w:r>
          </w:p>
          <w:p w14:paraId="4A06541C" w14:textId="77777777" w:rsidR="00380C4C" w:rsidRDefault="00380C4C" w:rsidP="00C05965">
            <w:pPr>
              <w:pStyle w:val="Default"/>
              <w:spacing w:line="360" w:lineRule="auto"/>
              <w:rPr>
                <w:bCs/>
                <w:color w:val="auto"/>
                <w:sz w:val="20"/>
                <w:szCs w:val="20"/>
              </w:rPr>
            </w:pPr>
            <w:r w:rsidRPr="009229DE">
              <w:rPr>
                <w:bCs/>
                <w:noProof/>
                <w:color w:val="auto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601093" wp14:editId="7968A972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3175</wp:posOffset>
                      </wp:positionV>
                      <wp:extent cx="144780" cy="137160"/>
                      <wp:effectExtent l="0" t="0" r="26670" b="15240"/>
                      <wp:wrapNone/>
                      <wp:docPr id="6" name="Akış Çizelgesi: Bağlayıc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371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9E4FE19" id="Akış Çizelgesi: Bağlayıcı 6" o:spid="_x0000_s1026" type="#_x0000_t120" style="position:absolute;margin-left:6.1pt;margin-top:.25pt;width:11.4pt;height:1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" fillcolor="white [3201]" strokecolor="#9d90a0 [3209]" strokeweight="2pt"/>
                  </w:pict>
                </mc:Fallback>
              </mc:AlternateContent>
            </w:r>
            <w:r w:rsidRPr="009229DE">
              <w:rPr>
                <w:bCs/>
                <w:color w:val="auto"/>
                <w:sz w:val="20"/>
                <w:szCs w:val="20"/>
              </w:rPr>
              <w:t xml:space="preserve">          </w:t>
            </w:r>
            <w:r>
              <w:rPr>
                <w:bCs/>
                <w:color w:val="auto"/>
                <w:sz w:val="20"/>
                <w:szCs w:val="20"/>
              </w:rPr>
              <w:t>Ziyaretçi</w:t>
            </w:r>
          </w:p>
          <w:p w14:paraId="6FD58E36" w14:textId="77777777" w:rsidR="00380C4C" w:rsidRDefault="00380C4C" w:rsidP="00C05965">
            <w:pPr>
              <w:pStyle w:val="Default"/>
              <w:spacing w:line="360" w:lineRule="auto"/>
              <w:rPr>
                <w:bCs/>
                <w:color w:val="auto"/>
                <w:sz w:val="20"/>
                <w:szCs w:val="20"/>
              </w:rPr>
            </w:pPr>
            <w:r w:rsidRPr="009229DE">
              <w:rPr>
                <w:bCs/>
                <w:noProof/>
                <w:color w:val="auto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3976A5" wp14:editId="1A897814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3175</wp:posOffset>
                      </wp:positionV>
                      <wp:extent cx="144780" cy="137160"/>
                      <wp:effectExtent l="0" t="0" r="26670" b="15240"/>
                      <wp:wrapNone/>
                      <wp:docPr id="7" name="Akış Çizelgesi: Bağlayıc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371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22BA48A" id="Akış Çizelgesi: Bağlayıcı 7" o:spid="_x0000_s1026" type="#_x0000_t120" style="position:absolute;margin-left:6.1pt;margin-top:.25pt;width:11.4pt;height:1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" fillcolor="white [3201]" strokecolor="#9d90a0 [3209]" strokeweight="2pt"/>
                  </w:pict>
                </mc:Fallback>
              </mc:AlternateContent>
            </w:r>
            <w:r w:rsidRPr="009229DE">
              <w:rPr>
                <w:bCs/>
                <w:color w:val="auto"/>
                <w:sz w:val="20"/>
                <w:szCs w:val="20"/>
              </w:rPr>
              <w:t xml:space="preserve">          </w:t>
            </w:r>
            <w:r>
              <w:rPr>
                <w:bCs/>
                <w:color w:val="auto"/>
                <w:sz w:val="20"/>
                <w:szCs w:val="20"/>
              </w:rPr>
              <w:t>Diğer ……………………………………………………</w:t>
            </w:r>
          </w:p>
          <w:p w14:paraId="6EBD97DD" w14:textId="77777777" w:rsidR="00380C4C" w:rsidRDefault="00380C4C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65329E9B" w14:textId="77777777" w:rsidR="00380C4C" w:rsidRDefault="00380C4C" w:rsidP="007F18DB">
      <w:pPr>
        <w:pStyle w:val="Default"/>
        <w:rPr>
          <w:b/>
          <w:bCs/>
          <w:color w:val="auto"/>
          <w:sz w:val="20"/>
          <w:szCs w:val="20"/>
        </w:rPr>
      </w:pPr>
    </w:p>
    <w:p w14:paraId="2CC2B42A" w14:textId="77777777" w:rsidR="00CA4F96" w:rsidRDefault="00CA4F96" w:rsidP="007F18DB">
      <w:pPr>
        <w:pStyle w:val="Default"/>
        <w:rPr>
          <w:b/>
          <w:bCs/>
          <w:color w:val="auto"/>
          <w:sz w:val="20"/>
          <w:szCs w:val="20"/>
        </w:rPr>
      </w:pPr>
    </w:p>
    <w:p w14:paraId="733BAFD2" w14:textId="77777777" w:rsidR="00CA4F96" w:rsidRDefault="00CA4F96" w:rsidP="007F18DB">
      <w:pPr>
        <w:pStyle w:val="Default"/>
        <w:rPr>
          <w:b/>
          <w:bCs/>
          <w:color w:val="auto"/>
          <w:sz w:val="20"/>
          <w:szCs w:val="20"/>
        </w:rPr>
      </w:pPr>
    </w:p>
    <w:p w14:paraId="2AABC60C" w14:textId="77777777" w:rsidR="00CA4F96" w:rsidRDefault="00CA4F96" w:rsidP="007F18DB">
      <w:pPr>
        <w:pStyle w:val="Default"/>
        <w:rPr>
          <w:b/>
          <w:bCs/>
          <w:color w:val="auto"/>
          <w:sz w:val="20"/>
          <w:szCs w:val="20"/>
        </w:rPr>
      </w:pPr>
    </w:p>
    <w:p w14:paraId="2739E429" w14:textId="77777777" w:rsidR="00CA4F96" w:rsidRDefault="00CA4F96" w:rsidP="007F18DB">
      <w:pPr>
        <w:pStyle w:val="Default"/>
        <w:rPr>
          <w:b/>
          <w:bCs/>
          <w:color w:val="auto"/>
          <w:sz w:val="20"/>
          <w:szCs w:val="20"/>
        </w:rPr>
      </w:pPr>
    </w:p>
    <w:p w14:paraId="6449D8FB" w14:textId="77777777" w:rsidR="00CA4F96" w:rsidRDefault="00CA4F96" w:rsidP="007F18DB">
      <w:pPr>
        <w:pStyle w:val="Default"/>
        <w:rPr>
          <w:b/>
          <w:bCs/>
          <w:color w:val="auto"/>
          <w:sz w:val="20"/>
          <w:szCs w:val="20"/>
        </w:rPr>
      </w:pPr>
    </w:p>
    <w:p w14:paraId="688A5C4B" w14:textId="77777777" w:rsidR="00CA4F96" w:rsidRDefault="00CA4F96" w:rsidP="007F18DB">
      <w:pPr>
        <w:pStyle w:val="Default"/>
        <w:rPr>
          <w:b/>
          <w:bCs/>
          <w:color w:val="auto"/>
          <w:sz w:val="20"/>
          <w:szCs w:val="20"/>
        </w:rPr>
      </w:pPr>
    </w:p>
    <w:p w14:paraId="669A6D59" w14:textId="77777777" w:rsidR="00CA4F96" w:rsidRDefault="00CA4F96" w:rsidP="007F18DB">
      <w:pPr>
        <w:pStyle w:val="Default"/>
        <w:rPr>
          <w:b/>
          <w:bCs/>
          <w:color w:val="auto"/>
          <w:sz w:val="20"/>
          <w:szCs w:val="20"/>
        </w:rPr>
      </w:pPr>
    </w:p>
    <w:p w14:paraId="61FB9904" w14:textId="3CCD4826" w:rsidR="009229DE" w:rsidRPr="00985076" w:rsidRDefault="00380C4C" w:rsidP="00702814">
      <w:pPr>
        <w:pStyle w:val="Balk1"/>
        <w:rPr>
          <w:rFonts w:ascii="Times New Roman" w:hAnsi="Times New Roman" w:cs="Times New Roman"/>
          <w:color w:val="002060"/>
        </w:rPr>
      </w:pPr>
      <w:r w:rsidRPr="00985076">
        <w:rPr>
          <w:rFonts w:ascii="Times New Roman" w:hAnsi="Times New Roman" w:cs="Times New Roman"/>
          <w:color w:val="002060"/>
        </w:rPr>
        <w:lastRenderedPageBreak/>
        <w:t>4. Kişisel Verilerin Korunması K</w:t>
      </w:r>
      <w:r w:rsidR="00C05965" w:rsidRPr="00985076">
        <w:rPr>
          <w:rFonts w:ascii="Times New Roman" w:hAnsi="Times New Roman" w:cs="Times New Roman"/>
          <w:color w:val="002060"/>
        </w:rPr>
        <w:t xml:space="preserve">anunu </w:t>
      </w:r>
      <w:r w:rsidR="000D3515" w:rsidRPr="00985076">
        <w:rPr>
          <w:rFonts w:ascii="Times New Roman" w:hAnsi="Times New Roman" w:cs="Times New Roman"/>
          <w:color w:val="002060"/>
        </w:rPr>
        <w:t xml:space="preserve">Kapsamındaki Talepleriniz </w:t>
      </w:r>
    </w:p>
    <w:p w14:paraId="0C2A2033" w14:textId="77777777" w:rsidR="00654F87" w:rsidRDefault="00654F87" w:rsidP="007F18DB">
      <w:pPr>
        <w:pStyle w:val="Default"/>
        <w:rPr>
          <w:bCs/>
          <w:color w:val="auto"/>
          <w:sz w:val="20"/>
          <w:szCs w:val="20"/>
        </w:rPr>
      </w:pPr>
    </w:p>
    <w:p w14:paraId="4721EDAA" w14:textId="77777777" w:rsidR="00380C4C" w:rsidRPr="00380C4C" w:rsidRDefault="00380C4C" w:rsidP="007F18DB">
      <w:pPr>
        <w:pStyle w:val="Defaul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Lütfen taleplerinizi ayrıntılı olarak belirtiniz. </w:t>
      </w:r>
    </w:p>
    <w:p w14:paraId="7BA761E1" w14:textId="77777777" w:rsidR="00380C4C" w:rsidRDefault="00380C4C" w:rsidP="007F18DB">
      <w:pPr>
        <w:pStyle w:val="Default"/>
        <w:rPr>
          <w:b/>
          <w:bCs/>
          <w:color w:val="auto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1259" w:rsidRPr="009229DE" w14:paraId="71479FB6" w14:textId="77777777" w:rsidTr="00654F87">
        <w:trPr>
          <w:trHeight w:val="92"/>
        </w:trPr>
        <w:tc>
          <w:tcPr>
            <w:tcW w:w="9062" w:type="dxa"/>
            <w:shd w:val="clear" w:color="auto" w:fill="auto"/>
          </w:tcPr>
          <w:p w14:paraId="5F62EDBF" w14:textId="77777777" w:rsidR="00AC1259" w:rsidRPr="009229DE" w:rsidRDefault="00AC1259" w:rsidP="00380C4C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229DE">
              <w:rPr>
                <w:b/>
                <w:bCs/>
                <w:color w:val="auto"/>
                <w:sz w:val="20"/>
                <w:szCs w:val="20"/>
              </w:rPr>
              <w:t>KİŞİSEL VERİLERİN KORUNMASI KANUNU KAPSAMINDAKİ TALEPLERİNİZ</w:t>
            </w:r>
          </w:p>
        </w:tc>
      </w:tr>
      <w:tr w:rsidR="00AC1259" w:rsidRPr="009229DE" w14:paraId="1B569663" w14:textId="77777777" w:rsidTr="00A51022">
        <w:trPr>
          <w:trHeight w:val="1845"/>
        </w:trPr>
        <w:tc>
          <w:tcPr>
            <w:tcW w:w="9062" w:type="dxa"/>
            <w:shd w:val="clear" w:color="auto" w:fill="auto"/>
          </w:tcPr>
          <w:p w14:paraId="63C6F576" w14:textId="77777777" w:rsidR="00380C4C" w:rsidRDefault="00380C4C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62C3A2E1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064C8AFA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417C4840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57EC9844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2A9A3A74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79C12E22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0313BED3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278C4A7E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4C129333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7FA5EAAF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1B292FA4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161567FE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4E4344B4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05AF8789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39EF3397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289AF0C3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5B133890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0B6DD058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0EDE8641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09D12DA1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257F2FB9" w14:textId="77777777" w:rsidR="00654F87" w:rsidRPr="009229DE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63D4270F" w14:textId="3FCACFAC" w:rsidR="00620240" w:rsidRPr="00985076" w:rsidRDefault="00380C4C" w:rsidP="00702814">
      <w:pPr>
        <w:pStyle w:val="Balk1"/>
        <w:rPr>
          <w:rFonts w:ascii="Times New Roman" w:hAnsi="Times New Roman" w:cs="Times New Roman"/>
          <w:color w:val="002060"/>
        </w:rPr>
      </w:pPr>
      <w:r w:rsidRPr="00985076">
        <w:rPr>
          <w:rFonts w:ascii="Times New Roman" w:hAnsi="Times New Roman" w:cs="Times New Roman"/>
          <w:color w:val="002060"/>
        </w:rPr>
        <w:t xml:space="preserve">5. </w:t>
      </w:r>
      <w:r w:rsidR="00842FC5">
        <w:rPr>
          <w:rFonts w:ascii="Times New Roman" w:hAnsi="Times New Roman" w:cs="Times New Roman"/>
          <w:color w:val="002060"/>
        </w:rPr>
        <w:t>Bakanlığımızın</w:t>
      </w:r>
      <w:r w:rsidR="00842FC5" w:rsidRPr="00985076">
        <w:rPr>
          <w:rFonts w:ascii="Times New Roman" w:hAnsi="Times New Roman" w:cs="Times New Roman"/>
          <w:color w:val="002060"/>
        </w:rPr>
        <w:t xml:space="preserve"> </w:t>
      </w:r>
      <w:r w:rsidR="000D3515" w:rsidRPr="00985076">
        <w:rPr>
          <w:rFonts w:ascii="Times New Roman" w:hAnsi="Times New Roman" w:cs="Times New Roman"/>
          <w:color w:val="002060"/>
        </w:rPr>
        <w:t xml:space="preserve">Cevabının Tarafınıza Bildirilme Yöntemi </w:t>
      </w:r>
    </w:p>
    <w:p w14:paraId="5CEB5525" w14:textId="77777777" w:rsidR="00056436" w:rsidRPr="009B31DB" w:rsidRDefault="00056436" w:rsidP="007F18DB">
      <w:pPr>
        <w:pStyle w:val="Default"/>
        <w:rPr>
          <w:bCs/>
          <w:color w:val="auto"/>
          <w:sz w:val="22"/>
          <w:szCs w:val="22"/>
        </w:rPr>
      </w:pPr>
    </w:p>
    <w:p w14:paraId="4B2E5F75" w14:textId="1EF5568A" w:rsidR="00380C4C" w:rsidRPr="009B31DB" w:rsidRDefault="00380C4C" w:rsidP="007F18DB">
      <w:pPr>
        <w:pStyle w:val="Default"/>
        <w:rPr>
          <w:bCs/>
          <w:color w:val="auto"/>
          <w:sz w:val="22"/>
          <w:szCs w:val="22"/>
        </w:rPr>
      </w:pPr>
      <w:r w:rsidRPr="009B31DB">
        <w:rPr>
          <w:bCs/>
          <w:color w:val="auto"/>
          <w:sz w:val="22"/>
          <w:szCs w:val="22"/>
        </w:rPr>
        <w:t xml:space="preserve">Lütfen </w:t>
      </w:r>
      <w:r w:rsidR="00842FC5">
        <w:rPr>
          <w:bCs/>
          <w:color w:val="auto"/>
          <w:sz w:val="22"/>
          <w:szCs w:val="22"/>
        </w:rPr>
        <w:t>Bakanlığımız</w:t>
      </w:r>
      <w:r w:rsidRPr="009B31DB">
        <w:rPr>
          <w:bCs/>
          <w:color w:val="auto"/>
          <w:sz w:val="22"/>
          <w:szCs w:val="22"/>
        </w:rPr>
        <w:t xml:space="preserve"> tarafından başvurunuza verilecek cevabın tarafınıza bildirilme yöntemini seçiniz. </w:t>
      </w:r>
    </w:p>
    <w:p w14:paraId="4D10DE60" w14:textId="77777777" w:rsidR="00380C4C" w:rsidRPr="009229DE" w:rsidRDefault="00380C4C" w:rsidP="007F18DB">
      <w:pPr>
        <w:pStyle w:val="Default"/>
        <w:rPr>
          <w:b/>
          <w:bCs/>
          <w:color w:val="auto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1259" w:rsidRPr="009229DE" w14:paraId="167E1F24" w14:textId="77777777" w:rsidTr="00654F87">
        <w:tc>
          <w:tcPr>
            <w:tcW w:w="9062" w:type="dxa"/>
          </w:tcPr>
          <w:p w14:paraId="1B2FDEAC" w14:textId="77777777" w:rsidR="00AC1259" w:rsidRPr="009229DE" w:rsidRDefault="00AC1259" w:rsidP="00C05965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229DE">
              <w:rPr>
                <w:b/>
                <w:bCs/>
                <w:color w:val="auto"/>
                <w:sz w:val="20"/>
                <w:szCs w:val="20"/>
              </w:rPr>
              <w:t>BAŞVURUYA VERİLECEK CEVABIN BİLDİRİLME YÖNTEMİ</w:t>
            </w:r>
          </w:p>
        </w:tc>
      </w:tr>
      <w:tr w:rsidR="00AC1259" w:rsidRPr="009229DE" w14:paraId="57EF7E10" w14:textId="77777777" w:rsidTr="00654F87">
        <w:trPr>
          <w:trHeight w:val="826"/>
        </w:trPr>
        <w:tc>
          <w:tcPr>
            <w:tcW w:w="9062" w:type="dxa"/>
          </w:tcPr>
          <w:p w14:paraId="7F7D5375" w14:textId="77777777" w:rsidR="00AC1259" w:rsidRPr="009229DE" w:rsidRDefault="00AC1259" w:rsidP="007F18D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9229DE">
              <w:rPr>
                <w:bCs/>
                <w:color w:val="auto"/>
                <w:sz w:val="20"/>
                <w:szCs w:val="20"/>
              </w:rPr>
              <w:t xml:space="preserve">  </w:t>
            </w:r>
          </w:p>
          <w:p w14:paraId="05F7B63B" w14:textId="3609F298" w:rsidR="00AC1259" w:rsidRPr="009229DE" w:rsidRDefault="00AC1259" w:rsidP="007F18D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9229DE">
              <w:rPr>
                <w:bCs/>
                <w:noProof/>
                <w:color w:val="auto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D04C77" wp14:editId="201249B9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26035</wp:posOffset>
                      </wp:positionV>
                      <wp:extent cx="144780" cy="137160"/>
                      <wp:effectExtent l="0" t="0" r="26670" b="15240"/>
                      <wp:wrapNone/>
                      <wp:docPr id="1" name="Akış Çizelgesi: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371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99AA2CD" id="Akış Çizelgesi: Bağlayıcı 1" o:spid="_x0000_s1026" type="#_x0000_t120" style="position:absolute;margin-left:6.3pt;margin-top:2.05pt;width:11.4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" fillcolor="white [3201]" strokecolor="#9d90a0 [3209]" strokeweight="2pt"/>
                  </w:pict>
                </mc:Fallback>
              </mc:AlternateContent>
            </w:r>
            <w:r w:rsidRPr="009229DE">
              <w:rPr>
                <w:bCs/>
                <w:color w:val="auto"/>
                <w:sz w:val="20"/>
                <w:szCs w:val="20"/>
              </w:rPr>
              <w:t xml:space="preserve">          E-Posta Adresime Gönderilmesini İstiyorum</w:t>
            </w:r>
            <w:r w:rsidR="00074F8E">
              <w:rPr>
                <w:bCs/>
                <w:color w:val="auto"/>
                <w:sz w:val="20"/>
                <w:szCs w:val="20"/>
              </w:rPr>
              <w:t>.</w:t>
            </w:r>
            <w:r w:rsidR="00CA4F96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CA4F96">
              <w:rPr>
                <w:rStyle w:val="normaltextrun"/>
                <w:sz w:val="20"/>
                <w:szCs w:val="20"/>
                <w:shd w:val="clear" w:color="auto" w:fill="FFFFFF"/>
              </w:rPr>
              <w:t>(E-posta yönteminin seçilmesi halinde tarafınıza daha hızlı yanıt verilecektir.)</w:t>
            </w:r>
            <w:r w:rsidR="00CA4F96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  <w:p w14:paraId="0B169954" w14:textId="77777777" w:rsidR="00AC1259" w:rsidRPr="009229DE" w:rsidRDefault="00AC1259" w:rsidP="007F18DB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  <w:p w14:paraId="7D04DF36" w14:textId="480505C4" w:rsidR="00AC1259" w:rsidRPr="009229DE" w:rsidRDefault="00AC1259" w:rsidP="007F18D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9229DE">
              <w:rPr>
                <w:bCs/>
                <w:noProof/>
                <w:color w:val="auto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A30589" wp14:editId="211855FA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18415</wp:posOffset>
                      </wp:positionV>
                      <wp:extent cx="144780" cy="137160"/>
                      <wp:effectExtent l="0" t="0" r="26670" b="15240"/>
                      <wp:wrapNone/>
                      <wp:docPr id="2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371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B068A10" id="Akış Çizelgesi: Bağlayıcı 2" o:spid="_x0000_s1026" type="#_x0000_t120" style="position:absolute;margin-left:6.1pt;margin-top:1.45pt;width:11.4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" fillcolor="white [3201]" strokecolor="#9d90a0 [3209]" strokeweight="2pt"/>
                  </w:pict>
                </mc:Fallback>
              </mc:AlternateContent>
            </w:r>
            <w:r w:rsidRPr="009229DE">
              <w:rPr>
                <w:bCs/>
                <w:color w:val="auto"/>
                <w:sz w:val="20"/>
                <w:szCs w:val="20"/>
              </w:rPr>
              <w:t xml:space="preserve">          Elden Bizzat Teslim Almak İstiyorum</w:t>
            </w:r>
            <w:r w:rsidR="00074F8E">
              <w:rPr>
                <w:bCs/>
                <w:color w:val="auto"/>
                <w:sz w:val="20"/>
                <w:szCs w:val="20"/>
              </w:rPr>
              <w:t>.</w:t>
            </w:r>
            <w:r w:rsidR="00CA4F96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CA4F96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(Vekaleten teslim alınması durumunda noter tasdikli vekaletnamenin veya yetki belgesinin ibraz edilmesi zorunludur.) </w:t>
            </w:r>
          </w:p>
          <w:p w14:paraId="3EF4278F" w14:textId="77777777" w:rsidR="00AC1259" w:rsidRPr="009229DE" w:rsidRDefault="00AC1259" w:rsidP="007F18DB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  <w:p w14:paraId="38CAE1B0" w14:textId="77777777" w:rsidR="00AC1259" w:rsidRDefault="00AC1259" w:rsidP="007F18D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9229DE">
              <w:rPr>
                <w:bCs/>
                <w:noProof/>
                <w:color w:val="auto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A71F61" wp14:editId="4F6B919F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3175</wp:posOffset>
                      </wp:positionV>
                      <wp:extent cx="144780" cy="137160"/>
                      <wp:effectExtent l="0" t="0" r="26670" b="15240"/>
                      <wp:wrapNone/>
                      <wp:docPr id="3" name="Akış Çizelgesi: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371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49CE52B" id="Akış Çizelgesi: Bağlayıcı 3" o:spid="_x0000_s1026" type="#_x0000_t120" style="position:absolute;margin-left:6.1pt;margin-top:.25pt;width:11.4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" fillcolor="white [3201]" strokecolor="#9d90a0 [3209]" strokeweight="2pt"/>
                  </w:pict>
                </mc:Fallback>
              </mc:AlternateContent>
            </w:r>
            <w:r w:rsidRPr="009229DE">
              <w:rPr>
                <w:bCs/>
                <w:color w:val="auto"/>
                <w:sz w:val="20"/>
                <w:szCs w:val="20"/>
              </w:rPr>
              <w:t xml:space="preserve">          Adresime Gönderilmesini İstiyorum</w:t>
            </w:r>
            <w:r w:rsidR="00074F8E">
              <w:rPr>
                <w:bCs/>
                <w:color w:val="auto"/>
                <w:sz w:val="20"/>
                <w:szCs w:val="20"/>
              </w:rPr>
              <w:t>.</w:t>
            </w:r>
          </w:p>
          <w:p w14:paraId="0742993F" w14:textId="77777777" w:rsidR="00CA4F96" w:rsidRDefault="00CA4F96" w:rsidP="007F18DB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  <w:p w14:paraId="0378B5E2" w14:textId="270F3797" w:rsidR="00CA4F96" w:rsidRDefault="00CA4F96" w:rsidP="00CA4F96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9229DE">
              <w:rPr>
                <w:bCs/>
                <w:noProof/>
                <w:color w:val="auto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E63EA5" wp14:editId="43FE2BD7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3175</wp:posOffset>
                      </wp:positionV>
                      <wp:extent cx="144780" cy="137160"/>
                      <wp:effectExtent l="0" t="0" r="26670" b="15240"/>
                      <wp:wrapNone/>
                      <wp:docPr id="814602388" name="Akış Çizelgesi: Bağlayıcı 814602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371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D12865F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kış Çizelgesi: Bağlayıcı 814602388" o:spid="_x0000_s1026" type="#_x0000_t120" style="position:absolute;margin-left:6.1pt;margin-top:.25pt;width:11.4pt;height:1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" fillcolor="white [3201]" strokecolor="#9d90a0 [3209]" strokeweight="2pt"/>
                  </w:pict>
                </mc:Fallback>
              </mc:AlternateContent>
            </w:r>
            <w:r w:rsidRPr="009229DE">
              <w:rPr>
                <w:bCs/>
                <w:color w:val="auto"/>
                <w:sz w:val="20"/>
                <w:szCs w:val="20"/>
              </w:rPr>
              <w:t xml:space="preserve">          </w:t>
            </w:r>
            <w:r>
              <w:rPr>
                <w:bCs/>
                <w:color w:val="auto"/>
                <w:sz w:val="20"/>
                <w:szCs w:val="20"/>
              </w:rPr>
              <w:t xml:space="preserve">KEP </w:t>
            </w:r>
            <w:r w:rsidRPr="009229DE">
              <w:rPr>
                <w:bCs/>
                <w:color w:val="auto"/>
                <w:sz w:val="20"/>
                <w:szCs w:val="20"/>
              </w:rPr>
              <w:t>Adresime Gönderilmesini İstiyorum</w:t>
            </w:r>
            <w:r>
              <w:rPr>
                <w:bCs/>
                <w:color w:val="auto"/>
                <w:sz w:val="20"/>
                <w:szCs w:val="20"/>
              </w:rPr>
              <w:t>.</w:t>
            </w:r>
          </w:p>
          <w:p w14:paraId="52BDD70A" w14:textId="7AB354AA" w:rsidR="00CA4F96" w:rsidRPr="007C7A92" w:rsidRDefault="00CA4F96" w:rsidP="007F18DB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</w:tr>
    </w:tbl>
    <w:p w14:paraId="19C40714" w14:textId="77777777" w:rsidR="00AC1259" w:rsidRPr="009229DE" w:rsidRDefault="00AC1259" w:rsidP="007F18DB">
      <w:pPr>
        <w:pStyle w:val="Default"/>
        <w:rPr>
          <w:b/>
          <w:bCs/>
          <w:color w:val="auto"/>
          <w:sz w:val="20"/>
          <w:szCs w:val="20"/>
        </w:rPr>
      </w:pPr>
    </w:p>
    <w:p w14:paraId="105046E3" w14:textId="77777777" w:rsidR="00620240" w:rsidRPr="009229DE" w:rsidRDefault="00620240" w:rsidP="007F18DB">
      <w:pPr>
        <w:pStyle w:val="Default"/>
        <w:rPr>
          <w:b/>
          <w:bCs/>
          <w:color w:val="auto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1259" w:rsidRPr="009229DE" w14:paraId="36BAC3B7" w14:textId="77777777" w:rsidTr="00AC1259">
        <w:tc>
          <w:tcPr>
            <w:tcW w:w="9062" w:type="dxa"/>
          </w:tcPr>
          <w:p w14:paraId="72BC23EA" w14:textId="77777777" w:rsidR="00AC1259" w:rsidRPr="009229DE" w:rsidRDefault="00AC1259" w:rsidP="00C05965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229DE">
              <w:rPr>
                <w:b/>
                <w:bCs/>
                <w:color w:val="auto"/>
                <w:sz w:val="20"/>
                <w:szCs w:val="20"/>
              </w:rPr>
              <w:t>BAŞVURUNUN GÖNDERİLECEĞİ ADRES</w:t>
            </w:r>
          </w:p>
        </w:tc>
      </w:tr>
      <w:tr w:rsidR="00AC1259" w:rsidRPr="009229DE" w14:paraId="1CB952D9" w14:textId="77777777" w:rsidTr="00AC1259">
        <w:tc>
          <w:tcPr>
            <w:tcW w:w="9062" w:type="dxa"/>
          </w:tcPr>
          <w:p w14:paraId="7A90EE4B" w14:textId="11807851" w:rsidR="00CE2F80" w:rsidRDefault="00CE2F80" w:rsidP="00CE2F80">
            <w:pPr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  <w:p w14:paraId="08947174" w14:textId="77777777" w:rsidR="00CB6BBE" w:rsidRPr="00CE2F80" w:rsidRDefault="00CB6BBE" w:rsidP="00CE2F80">
            <w:pPr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  <w:p w14:paraId="0922F262" w14:textId="54BE0F0F" w:rsidR="00AC1259" w:rsidRPr="00400016" w:rsidRDefault="00AC1259" w:rsidP="00CE2F80">
            <w:pPr>
              <w:jc w:val="center"/>
              <w:rPr>
                <w:rFonts w:eastAsia="Times New Roman" w:cstheme="minorHAnsi"/>
                <w:lang w:eastAsia="tr-TR"/>
              </w:rPr>
            </w:pPr>
          </w:p>
        </w:tc>
      </w:tr>
    </w:tbl>
    <w:p w14:paraId="1B57B047" w14:textId="77777777" w:rsidR="00CA4F96" w:rsidRDefault="00CA4F96" w:rsidP="007F18DB">
      <w:pPr>
        <w:pStyle w:val="Default"/>
        <w:rPr>
          <w:b/>
          <w:bCs/>
          <w:color w:val="auto"/>
          <w:sz w:val="20"/>
          <w:szCs w:val="20"/>
        </w:rPr>
      </w:pPr>
    </w:p>
    <w:p w14:paraId="6EF16BFA" w14:textId="77777777" w:rsidR="00CA4F96" w:rsidRDefault="00CA4F96" w:rsidP="007F18DB">
      <w:pPr>
        <w:pStyle w:val="Default"/>
        <w:rPr>
          <w:b/>
          <w:bCs/>
          <w:color w:val="auto"/>
          <w:sz w:val="20"/>
          <w:szCs w:val="20"/>
        </w:rPr>
      </w:pPr>
    </w:p>
    <w:p w14:paraId="23F85431" w14:textId="77777777" w:rsidR="00CA4F96" w:rsidRPr="009229DE" w:rsidRDefault="00CA4F96" w:rsidP="007F18DB">
      <w:pPr>
        <w:pStyle w:val="Default"/>
        <w:rPr>
          <w:b/>
          <w:bCs/>
          <w:color w:val="auto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39"/>
      </w:tblGrid>
      <w:tr w:rsidR="005B5B25" w:rsidRPr="009229DE" w14:paraId="2C800F71" w14:textId="77777777" w:rsidTr="00A51022">
        <w:trPr>
          <w:trHeight w:val="219"/>
        </w:trPr>
        <w:tc>
          <w:tcPr>
            <w:tcW w:w="9039" w:type="dxa"/>
          </w:tcPr>
          <w:p w14:paraId="1F737C9B" w14:textId="77777777" w:rsidR="005B5B25" w:rsidRPr="009B31DB" w:rsidRDefault="005B5B25" w:rsidP="00C05965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9B31DB">
              <w:rPr>
                <w:b/>
                <w:bCs/>
                <w:color w:val="auto"/>
                <w:sz w:val="22"/>
                <w:szCs w:val="22"/>
              </w:rPr>
              <w:t>AÇIKLAMA</w:t>
            </w:r>
          </w:p>
        </w:tc>
      </w:tr>
      <w:tr w:rsidR="005B5B25" w:rsidRPr="009229DE" w14:paraId="631FA983" w14:textId="77777777" w:rsidTr="00A51022">
        <w:trPr>
          <w:trHeight w:val="3067"/>
        </w:trPr>
        <w:tc>
          <w:tcPr>
            <w:tcW w:w="9039" w:type="dxa"/>
          </w:tcPr>
          <w:p w14:paraId="47DD2051" w14:textId="77777777" w:rsidR="00056436" w:rsidRPr="009B31DB" w:rsidRDefault="00056436" w:rsidP="005B5B25">
            <w:pPr>
              <w:pStyle w:val="Default"/>
              <w:spacing w:before="120" w:after="12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092D9B18" w14:textId="7A96954F" w:rsidR="005B5B25" w:rsidRPr="009B31DB" w:rsidRDefault="005B5B25" w:rsidP="005B5B25">
            <w:pPr>
              <w:pStyle w:val="Default"/>
              <w:spacing w:before="120" w:after="120"/>
              <w:jc w:val="both"/>
              <w:rPr>
                <w:sz w:val="22"/>
                <w:szCs w:val="22"/>
              </w:rPr>
            </w:pPr>
            <w:r w:rsidRPr="009B31DB">
              <w:rPr>
                <w:rFonts w:ascii="Century Gothic" w:hAnsi="Century Gothic"/>
                <w:sz w:val="22"/>
                <w:szCs w:val="22"/>
              </w:rPr>
              <w:t>•</w:t>
            </w:r>
            <w:r w:rsidRPr="009B31DB">
              <w:rPr>
                <w:sz w:val="22"/>
                <w:szCs w:val="22"/>
              </w:rPr>
              <w:t xml:space="preserve"> İşbu başvuru formu, </w:t>
            </w:r>
            <w:r w:rsidR="00842FC5">
              <w:rPr>
                <w:sz w:val="22"/>
                <w:szCs w:val="22"/>
              </w:rPr>
              <w:t>Bakanlığımız</w:t>
            </w:r>
            <w:r w:rsidRPr="009B31DB">
              <w:rPr>
                <w:sz w:val="22"/>
                <w:szCs w:val="22"/>
              </w:rPr>
              <w:t xml:space="preserve"> ile olan ilişkinizi</w:t>
            </w:r>
            <w:r w:rsidR="002B56A3" w:rsidRPr="009B31DB">
              <w:rPr>
                <w:sz w:val="22"/>
                <w:szCs w:val="22"/>
              </w:rPr>
              <w:t>n</w:t>
            </w:r>
            <w:r w:rsidRPr="009B31DB">
              <w:rPr>
                <w:sz w:val="22"/>
                <w:szCs w:val="22"/>
              </w:rPr>
              <w:t xml:space="preserve"> tespiti, varsa, </w:t>
            </w:r>
            <w:r w:rsidR="00842FC5">
              <w:rPr>
                <w:sz w:val="22"/>
                <w:szCs w:val="22"/>
              </w:rPr>
              <w:t>Bakanlığımız</w:t>
            </w:r>
            <w:r w:rsidRPr="009B31DB">
              <w:rPr>
                <w:sz w:val="22"/>
                <w:szCs w:val="22"/>
              </w:rPr>
              <w:t xml:space="preserve"> tarafından işlenen kişisel verilerinizin eksiksiz olarak belirlenmesi ve söz konusu başvurunuza doğru ve yasal süre içerisinde cevap verilebilmesi için düzenlenmiştir</w:t>
            </w:r>
            <w:r w:rsidR="00074F8E">
              <w:rPr>
                <w:sz w:val="22"/>
                <w:szCs w:val="22"/>
              </w:rPr>
              <w:t>.</w:t>
            </w:r>
          </w:p>
          <w:p w14:paraId="2D0C90B1" w14:textId="10E63957" w:rsidR="000E2A09" w:rsidRDefault="000E2A09" w:rsidP="000E2A0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entury Gothic" w:eastAsiaTheme="majorEastAsia" w:hAnsi="Century Gothic" w:cs="Segoe UI"/>
                <w:color w:val="000000"/>
                <w:sz w:val="22"/>
                <w:szCs w:val="22"/>
              </w:rPr>
              <w:t>•</w:t>
            </w:r>
            <w:r>
              <w:rPr>
                <w:rStyle w:val="normaltextrun"/>
                <w:rFonts w:ascii="Calibri" w:eastAsiaTheme="majorEastAsia" w:hAnsi="Calibri" w:cs="Calibri"/>
                <w:color w:val="000000"/>
                <w:sz w:val="22"/>
                <w:szCs w:val="22"/>
              </w:rPr>
              <w:t xml:space="preserve"> Hukuka ve kanuna aykırı bir şekilde veri paylaşımından kaynaklanabilecek hukuki risklerin ortadan kaldırılması ve kişisel verilerinizin güvenliğinin sağlanması amacına yönelik olarak </w:t>
            </w:r>
            <w:r w:rsidR="00842FC5">
              <w:rPr>
                <w:rStyle w:val="normaltextrun"/>
                <w:rFonts w:ascii="Calibri" w:eastAsiaTheme="majorEastAsia" w:hAnsi="Calibri" w:cs="Calibri"/>
                <w:color w:val="000000"/>
                <w:sz w:val="22"/>
                <w:szCs w:val="22"/>
              </w:rPr>
              <w:t>Bakanlığımız</w:t>
            </w:r>
            <w:bookmarkStart w:id="0" w:name="_GoBack"/>
            <w:bookmarkEnd w:id="0"/>
            <w:r>
              <w:rPr>
                <w:rStyle w:val="normaltextrun"/>
                <w:rFonts w:ascii="Calibri" w:eastAsiaTheme="majorEastAsia" w:hAnsi="Calibri" w:cs="Calibri"/>
                <w:color w:val="000000"/>
                <w:sz w:val="22"/>
                <w:szCs w:val="22"/>
              </w:rPr>
              <w:t xml:space="preserve"> kimlik tespiti yapabilmek amacıyla ek evrak ve malumat (Nüfus cüzdanı, pasaport veya sürücü belgesi sureti vb.) talep etme hakkını saklı tutar. </w:t>
            </w:r>
            <w:r>
              <w:rPr>
                <w:rStyle w:val="eop"/>
                <w:rFonts w:ascii="Calibri" w:eastAsiaTheme="majorEastAsia" w:hAnsi="Calibri" w:cs="Calibri"/>
                <w:color w:val="000000"/>
                <w:sz w:val="22"/>
                <w:szCs w:val="22"/>
              </w:rPr>
              <w:t> </w:t>
            </w:r>
          </w:p>
          <w:p w14:paraId="7AEE2A1B" w14:textId="77777777" w:rsidR="00056436" w:rsidRDefault="000E2A09" w:rsidP="000E2A0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eastAsiaTheme="majorEastAsia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entury Gothic" w:eastAsiaTheme="majorEastAsia" w:hAnsi="Century Gothic" w:cs="Segoe UI"/>
                <w:color w:val="000000"/>
                <w:sz w:val="22"/>
                <w:szCs w:val="22"/>
              </w:rPr>
              <w:t>•</w:t>
            </w:r>
            <w:r>
              <w:rPr>
                <w:rStyle w:val="normaltextrun"/>
                <w:rFonts w:ascii="Calibri" w:eastAsiaTheme="majorEastAsia" w:hAnsi="Calibri" w:cs="Calibri"/>
                <w:color w:val="000000"/>
                <w:sz w:val="22"/>
                <w:szCs w:val="22"/>
              </w:rPr>
              <w:t xml:space="preserve"> İşbu form kapsamında iletmekte olduğunuz taleplerinize ilişkin bilgilerin doğru ve güncel olmaması, yanlış/yanıltıcı bilgilerle ya da yetkisiz başvuru yapılması halinde başvurunuz reddedilerek, usulsüz işlem yapan kişi hakkında yasal yollara başvurulacaktır.</w:t>
            </w:r>
            <w:r>
              <w:rPr>
                <w:rStyle w:val="eop"/>
                <w:rFonts w:ascii="Calibri" w:eastAsiaTheme="majorEastAsia" w:hAnsi="Calibri" w:cs="Calibri"/>
                <w:color w:val="000000"/>
                <w:sz w:val="22"/>
                <w:szCs w:val="22"/>
              </w:rPr>
              <w:t> </w:t>
            </w:r>
          </w:p>
          <w:p w14:paraId="1655580D" w14:textId="296C0AD2" w:rsidR="00CA091E" w:rsidRPr="000E2A09" w:rsidRDefault="00CA091E" w:rsidP="000E2A0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14:paraId="1408DF69" w14:textId="77777777" w:rsidR="00F916DC" w:rsidRPr="009229DE" w:rsidRDefault="00F916DC"/>
    <w:p w14:paraId="336F7937" w14:textId="77777777" w:rsidR="005B5B25" w:rsidRPr="009B31DB" w:rsidRDefault="005B5B25">
      <w:pPr>
        <w:rPr>
          <w:b/>
          <w:sz w:val="22"/>
          <w:szCs w:val="22"/>
        </w:rPr>
      </w:pPr>
      <w:r w:rsidRPr="009B31DB">
        <w:rPr>
          <w:b/>
          <w:sz w:val="22"/>
          <w:szCs w:val="22"/>
        </w:rPr>
        <w:t>Başvuru (Kişisel Veri) Sahibi</w:t>
      </w:r>
      <w:r w:rsidRPr="009B31DB">
        <w:rPr>
          <w:b/>
          <w:sz w:val="22"/>
          <w:szCs w:val="22"/>
        </w:rPr>
        <w:tab/>
        <w:t>:</w:t>
      </w:r>
    </w:p>
    <w:p w14:paraId="568A040D" w14:textId="77777777" w:rsidR="005B5B25" w:rsidRPr="009B31DB" w:rsidRDefault="005B5B25">
      <w:pPr>
        <w:rPr>
          <w:b/>
          <w:sz w:val="22"/>
          <w:szCs w:val="22"/>
        </w:rPr>
      </w:pPr>
      <w:r w:rsidRPr="009B31DB">
        <w:rPr>
          <w:b/>
          <w:sz w:val="22"/>
          <w:szCs w:val="22"/>
        </w:rPr>
        <w:t>Başvuru Tarihi</w:t>
      </w:r>
      <w:r w:rsidRPr="009B31DB">
        <w:rPr>
          <w:b/>
          <w:sz w:val="22"/>
          <w:szCs w:val="22"/>
        </w:rPr>
        <w:tab/>
      </w:r>
      <w:r w:rsidRPr="009B31DB">
        <w:rPr>
          <w:b/>
          <w:sz w:val="22"/>
          <w:szCs w:val="22"/>
        </w:rPr>
        <w:tab/>
      </w:r>
      <w:r w:rsidRPr="009B31DB">
        <w:rPr>
          <w:b/>
          <w:sz w:val="22"/>
          <w:szCs w:val="22"/>
        </w:rPr>
        <w:tab/>
        <w:t>:</w:t>
      </w:r>
    </w:p>
    <w:p w14:paraId="782F428C" w14:textId="2E05FADA" w:rsidR="005B5B25" w:rsidRPr="004B6197" w:rsidRDefault="005B5B25">
      <w:pPr>
        <w:rPr>
          <w:b/>
          <w:sz w:val="22"/>
          <w:szCs w:val="22"/>
        </w:rPr>
      </w:pPr>
      <w:r w:rsidRPr="009B31DB">
        <w:rPr>
          <w:b/>
          <w:sz w:val="22"/>
          <w:szCs w:val="22"/>
        </w:rPr>
        <w:t>İmza</w:t>
      </w:r>
      <w:r w:rsidRPr="009B31DB">
        <w:rPr>
          <w:b/>
          <w:sz w:val="22"/>
          <w:szCs w:val="22"/>
        </w:rPr>
        <w:tab/>
      </w:r>
      <w:r w:rsidRPr="009B31DB">
        <w:rPr>
          <w:b/>
          <w:sz w:val="22"/>
          <w:szCs w:val="22"/>
        </w:rPr>
        <w:tab/>
      </w:r>
      <w:r w:rsidRPr="009B31DB">
        <w:rPr>
          <w:b/>
          <w:sz w:val="22"/>
          <w:szCs w:val="22"/>
        </w:rPr>
        <w:tab/>
      </w:r>
      <w:r w:rsidRPr="009B31DB">
        <w:rPr>
          <w:b/>
          <w:sz w:val="22"/>
          <w:szCs w:val="22"/>
        </w:rPr>
        <w:tab/>
        <w:t>:</w:t>
      </w:r>
    </w:p>
    <w:sectPr w:rsidR="005B5B25" w:rsidRPr="004B6197" w:rsidSect="00D25E0B">
      <w:footerReference w:type="default" r:id="rId9"/>
      <w:pgSz w:w="11906" w:h="16838"/>
      <w:pgMar w:top="1134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BE0D6" w14:textId="77777777" w:rsidR="00873DE0" w:rsidRDefault="00873DE0" w:rsidP="006218CE">
      <w:pPr>
        <w:spacing w:after="0" w:line="240" w:lineRule="auto"/>
      </w:pPr>
      <w:r>
        <w:separator/>
      </w:r>
    </w:p>
  </w:endnote>
  <w:endnote w:type="continuationSeparator" w:id="0">
    <w:p w14:paraId="7CBA48C0" w14:textId="77777777" w:rsidR="00873DE0" w:rsidRDefault="00873DE0" w:rsidP="0062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30745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CEA2D3" w14:textId="75B7B745" w:rsidR="00CB6BBE" w:rsidRDefault="00CB6BBE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3B5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3B5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8D7A5D" w14:textId="77777777" w:rsidR="006218CE" w:rsidRDefault="006218C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9F174" w14:textId="77777777" w:rsidR="00873DE0" w:rsidRDefault="00873DE0" w:rsidP="006218CE">
      <w:pPr>
        <w:spacing w:after="0" w:line="240" w:lineRule="auto"/>
      </w:pPr>
      <w:r>
        <w:separator/>
      </w:r>
    </w:p>
  </w:footnote>
  <w:footnote w:type="continuationSeparator" w:id="0">
    <w:p w14:paraId="22847F77" w14:textId="77777777" w:rsidR="00873DE0" w:rsidRDefault="00873DE0" w:rsidP="00621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5066C"/>
    <w:multiLevelType w:val="hybridMultilevel"/>
    <w:tmpl w:val="83723D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05"/>
    <w:rsid w:val="00056436"/>
    <w:rsid w:val="00074F8E"/>
    <w:rsid w:val="000D3515"/>
    <w:rsid w:val="000E2A09"/>
    <w:rsid w:val="00146629"/>
    <w:rsid w:val="00146731"/>
    <w:rsid w:val="00206491"/>
    <w:rsid w:val="00236C59"/>
    <w:rsid w:val="0026375A"/>
    <w:rsid w:val="00281831"/>
    <w:rsid w:val="002B56A3"/>
    <w:rsid w:val="00380C4C"/>
    <w:rsid w:val="00393B52"/>
    <w:rsid w:val="003A60B2"/>
    <w:rsid w:val="00400016"/>
    <w:rsid w:val="00416393"/>
    <w:rsid w:val="004202C1"/>
    <w:rsid w:val="00421F19"/>
    <w:rsid w:val="00482772"/>
    <w:rsid w:val="004B6197"/>
    <w:rsid w:val="00521905"/>
    <w:rsid w:val="005B3BFF"/>
    <w:rsid w:val="005B5B25"/>
    <w:rsid w:val="005F291A"/>
    <w:rsid w:val="005F6164"/>
    <w:rsid w:val="00620240"/>
    <w:rsid w:val="006218CE"/>
    <w:rsid w:val="00650BA6"/>
    <w:rsid w:val="00654F87"/>
    <w:rsid w:val="00691019"/>
    <w:rsid w:val="006B2747"/>
    <w:rsid w:val="006C28C2"/>
    <w:rsid w:val="006E7CB9"/>
    <w:rsid w:val="00702814"/>
    <w:rsid w:val="0072491E"/>
    <w:rsid w:val="007B2631"/>
    <w:rsid w:val="007C7A92"/>
    <w:rsid w:val="007F18DB"/>
    <w:rsid w:val="00842FC5"/>
    <w:rsid w:val="00851B2D"/>
    <w:rsid w:val="00873DE0"/>
    <w:rsid w:val="008954E7"/>
    <w:rsid w:val="008961F0"/>
    <w:rsid w:val="008B028D"/>
    <w:rsid w:val="008C36F7"/>
    <w:rsid w:val="008D5499"/>
    <w:rsid w:val="008F59F4"/>
    <w:rsid w:val="0092107E"/>
    <w:rsid w:val="009229DE"/>
    <w:rsid w:val="009700AC"/>
    <w:rsid w:val="00985076"/>
    <w:rsid w:val="009B1122"/>
    <w:rsid w:val="009B31DB"/>
    <w:rsid w:val="009D3F2A"/>
    <w:rsid w:val="009E6A8D"/>
    <w:rsid w:val="00A26233"/>
    <w:rsid w:val="00A51022"/>
    <w:rsid w:val="00A559CF"/>
    <w:rsid w:val="00A731A8"/>
    <w:rsid w:val="00A8026C"/>
    <w:rsid w:val="00AC1259"/>
    <w:rsid w:val="00AD5A56"/>
    <w:rsid w:val="00AF7CBB"/>
    <w:rsid w:val="00B26908"/>
    <w:rsid w:val="00BB0B54"/>
    <w:rsid w:val="00C05965"/>
    <w:rsid w:val="00C07A9E"/>
    <w:rsid w:val="00C4011A"/>
    <w:rsid w:val="00CA091E"/>
    <w:rsid w:val="00CA4F96"/>
    <w:rsid w:val="00CB6BBE"/>
    <w:rsid w:val="00CE2F80"/>
    <w:rsid w:val="00D01BEB"/>
    <w:rsid w:val="00D25E0B"/>
    <w:rsid w:val="00D40278"/>
    <w:rsid w:val="00D95EFF"/>
    <w:rsid w:val="00DD5637"/>
    <w:rsid w:val="00E6449F"/>
    <w:rsid w:val="00E64CF7"/>
    <w:rsid w:val="00EF7564"/>
    <w:rsid w:val="00F16E08"/>
    <w:rsid w:val="00F85929"/>
    <w:rsid w:val="00F87775"/>
    <w:rsid w:val="00F916DC"/>
    <w:rsid w:val="00FA5303"/>
    <w:rsid w:val="00FB36F9"/>
    <w:rsid w:val="00FD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3C24"/>
  <w15:docId w15:val="{06948A27-A568-471F-A7CC-960B5681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515"/>
  </w:style>
  <w:style w:type="paragraph" w:styleId="Balk1">
    <w:name w:val="heading 1"/>
    <w:basedOn w:val="Normal"/>
    <w:next w:val="Normal"/>
    <w:link w:val="Balk1Char"/>
    <w:uiPriority w:val="9"/>
    <w:qFormat/>
    <w:rsid w:val="000D3515"/>
    <w:pPr>
      <w:keepNext/>
      <w:keepLines/>
      <w:pBdr>
        <w:bottom w:val="single" w:sz="4" w:space="2" w:color="629DD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D351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D351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D351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D351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D351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D351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D351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D351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D3515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0D3515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D3515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D3515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D3515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D3515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D3515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D3515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D3515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D351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0D351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D3515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ltyaz">
    <w:name w:val="Subtitle"/>
    <w:basedOn w:val="Normal"/>
    <w:next w:val="Normal"/>
    <w:link w:val="AltyazChar"/>
    <w:uiPriority w:val="11"/>
    <w:qFormat/>
    <w:rsid w:val="000D3515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D3515"/>
    <w:rPr>
      <w:caps/>
      <w:color w:val="404040" w:themeColor="text1" w:themeTint="BF"/>
      <w:spacing w:val="20"/>
      <w:sz w:val="28"/>
      <w:szCs w:val="28"/>
    </w:rPr>
  </w:style>
  <w:style w:type="character" w:styleId="Gl">
    <w:name w:val="Strong"/>
    <w:basedOn w:val="VarsaylanParagrafYazTipi"/>
    <w:uiPriority w:val="22"/>
    <w:qFormat/>
    <w:rsid w:val="000D3515"/>
    <w:rPr>
      <w:b/>
      <w:bCs/>
    </w:rPr>
  </w:style>
  <w:style w:type="character" w:styleId="Vurgu">
    <w:name w:val="Emphasis"/>
    <w:basedOn w:val="VarsaylanParagrafYazTipi"/>
    <w:uiPriority w:val="20"/>
    <w:qFormat/>
    <w:rsid w:val="000D3515"/>
    <w:rPr>
      <w:i/>
      <w:iCs/>
      <w:color w:val="000000" w:themeColor="text1"/>
    </w:rPr>
  </w:style>
  <w:style w:type="paragraph" w:styleId="AralkYok">
    <w:name w:val="No Spacing"/>
    <w:uiPriority w:val="1"/>
    <w:qFormat/>
    <w:rsid w:val="000D3515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0D3515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0D351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D3515"/>
    <w:pPr>
      <w:pBdr>
        <w:top w:val="single" w:sz="24" w:space="4" w:color="629DD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0D3515"/>
    <w:rPr>
      <w:rFonts w:asciiTheme="majorHAnsi" w:eastAsiaTheme="majorEastAsia" w:hAnsiTheme="majorHAnsi" w:cstheme="majorBidi"/>
      <w:sz w:val="24"/>
      <w:szCs w:val="24"/>
    </w:rPr>
  </w:style>
  <w:style w:type="character" w:styleId="HafifVurgulama">
    <w:name w:val="Subtle Emphasis"/>
    <w:basedOn w:val="VarsaylanParagrafYazTipi"/>
    <w:uiPriority w:val="19"/>
    <w:qFormat/>
    <w:rsid w:val="000D3515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0D3515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HafifBavuru">
    <w:name w:val="Subtle Reference"/>
    <w:basedOn w:val="VarsaylanParagrafYazTipi"/>
    <w:uiPriority w:val="31"/>
    <w:qFormat/>
    <w:rsid w:val="000D351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0D3515"/>
    <w:rPr>
      <w:b/>
      <w:bCs/>
      <w:caps w:val="0"/>
      <w:smallCaps/>
      <w:color w:val="auto"/>
      <w:spacing w:val="0"/>
      <w:u w:val="single"/>
    </w:rPr>
  </w:style>
  <w:style w:type="character" w:styleId="KitapBal">
    <w:name w:val="Book Title"/>
    <w:basedOn w:val="VarsaylanParagrafYazTipi"/>
    <w:uiPriority w:val="33"/>
    <w:qFormat/>
    <w:rsid w:val="000D3515"/>
    <w:rPr>
      <w:b/>
      <w:bCs/>
      <w:caps w:val="0"/>
      <w:smallCap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D3515"/>
    <w:pPr>
      <w:outlineLvl w:val="9"/>
    </w:pPr>
  </w:style>
  <w:style w:type="paragraph" w:customStyle="1" w:styleId="Default">
    <w:name w:val="Default"/>
    <w:rsid w:val="007F18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2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Glgeleme1-Vurgu3">
    <w:name w:val="Medium Shading 1 Accent 3"/>
    <w:basedOn w:val="NormalTablo"/>
    <w:uiPriority w:val="63"/>
    <w:rsid w:val="00FB36F9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621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218CE"/>
  </w:style>
  <w:style w:type="paragraph" w:styleId="AltBilgi">
    <w:name w:val="footer"/>
    <w:basedOn w:val="Normal"/>
    <w:link w:val="AltBilgiChar"/>
    <w:uiPriority w:val="99"/>
    <w:unhideWhenUsed/>
    <w:rsid w:val="00621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218CE"/>
  </w:style>
  <w:style w:type="character" w:styleId="AklamaBavurusu">
    <w:name w:val="annotation reference"/>
    <w:basedOn w:val="VarsaylanParagrafYazTipi"/>
    <w:uiPriority w:val="99"/>
    <w:semiHidden/>
    <w:unhideWhenUsed/>
    <w:rsid w:val="00BB0B5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B0B54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B0B54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B0B5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B0B5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0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0B54"/>
    <w:rPr>
      <w:rFonts w:ascii="Tahoma" w:hAnsi="Tahoma" w:cs="Tahoma"/>
      <w:sz w:val="16"/>
      <w:szCs w:val="16"/>
    </w:rPr>
  </w:style>
  <w:style w:type="table" w:styleId="ListeTablo3">
    <w:name w:val="List Table 3"/>
    <w:basedOn w:val="NormalTablo"/>
    <w:uiPriority w:val="48"/>
    <w:rsid w:val="008B028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KlavuzTablo1Ak-Vurgu6">
    <w:name w:val="Grid Table 1 Light Accent 6"/>
    <w:basedOn w:val="NormalTablo"/>
    <w:uiPriority w:val="46"/>
    <w:rsid w:val="00E6449F"/>
    <w:pPr>
      <w:spacing w:after="0" w:line="240" w:lineRule="auto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pr">
    <w:name w:val="Hyperlink"/>
    <w:basedOn w:val="VarsaylanParagrafYazTipi"/>
    <w:uiPriority w:val="99"/>
    <w:unhideWhenUsed/>
    <w:rsid w:val="004B6197"/>
    <w:rPr>
      <w:color w:val="9454C3" w:themeColor="hyperlink"/>
      <w:u w:val="single"/>
    </w:rPr>
  </w:style>
  <w:style w:type="character" w:customStyle="1" w:styleId="normaltextrun">
    <w:name w:val="normaltextrun"/>
    <w:basedOn w:val="VarsaylanParagrafYazTipi"/>
    <w:rsid w:val="00CA4F96"/>
  </w:style>
  <w:style w:type="character" w:customStyle="1" w:styleId="eop">
    <w:name w:val="eop"/>
    <w:basedOn w:val="VarsaylanParagrafYazTipi"/>
    <w:rsid w:val="00CA4F96"/>
  </w:style>
  <w:style w:type="paragraph" w:customStyle="1" w:styleId="paragraph">
    <w:name w:val="paragraph"/>
    <w:basedOn w:val="Normal"/>
    <w:rsid w:val="000E2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842F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Sıcak Mav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02719-10F6-438C-81BA-1C0354E0E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Oğuzhan Duran</dc:creator>
  <cp:lastModifiedBy>Mustafa Kürşat Şimşek</cp:lastModifiedBy>
  <cp:revision>15</cp:revision>
  <cp:lastPrinted>2024-02-06T21:21:00Z</cp:lastPrinted>
  <dcterms:created xsi:type="dcterms:W3CDTF">2023-11-28T17:38:00Z</dcterms:created>
  <dcterms:modified xsi:type="dcterms:W3CDTF">2024-03-13T04:36:00Z</dcterms:modified>
</cp:coreProperties>
</file>