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197"/>
        <w:gridCol w:w="4875"/>
      </w:tblGrid>
      <w:tr w:rsidR="00CA4D05" w:rsidRPr="00CA4D05" w:rsidTr="00CA4D05">
        <w:trPr>
          <w:tblCellSpacing w:w="0" w:type="dxa"/>
        </w:trPr>
        <w:tc>
          <w:tcPr>
            <w:tcW w:w="0" w:type="auto"/>
            <w:gridSpan w:val="2"/>
            <w:vAlign w:val="center"/>
            <w:hideMark/>
          </w:tcPr>
          <w:p w:rsidR="00CA4D05" w:rsidRPr="00CA4D05" w:rsidRDefault="00CA4D05" w:rsidP="00CA4D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D05">
              <w:rPr>
                <w:rFonts w:ascii="Times New Roman" w:eastAsia="Times New Roman" w:hAnsi="Times New Roman" w:cs="Times New Roman"/>
                <w:b/>
                <w:bCs/>
                <w:sz w:val="24"/>
                <w:szCs w:val="24"/>
                <w:lang w:eastAsia="tr-TR"/>
              </w:rPr>
              <w:t xml:space="preserve">Z. TAFLAN ( kızlık soyadı MET ) (C-277/94) KARARI ( 10.09.1996) </w:t>
            </w:r>
          </w:p>
          <w:p w:rsidR="00CA4D05" w:rsidRPr="00CA4D05" w:rsidRDefault="00CA4D05" w:rsidP="00CA4D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4D05">
              <w:rPr>
                <w:rFonts w:ascii="Times New Roman" w:eastAsia="Times New Roman" w:hAnsi="Times New Roman" w:cs="Times New Roman"/>
                <w:b/>
                <w:bCs/>
                <w:sz w:val="24"/>
                <w:szCs w:val="24"/>
                <w:lang w:eastAsia="tr-TR"/>
              </w:rPr>
              <w:t xml:space="preserve">( </w:t>
            </w:r>
            <w:r w:rsidRPr="00CA4D05">
              <w:rPr>
                <w:rFonts w:ascii="Times New Roman" w:eastAsia="Times New Roman" w:hAnsi="Times New Roman" w:cs="Times New Roman"/>
                <w:sz w:val="24"/>
                <w:szCs w:val="24"/>
                <w:lang w:eastAsia="tr-TR"/>
              </w:rPr>
              <w:t xml:space="preserve">Ayrıca S. </w:t>
            </w:r>
            <w:proofErr w:type="spellStart"/>
            <w:r w:rsidRPr="00CA4D05">
              <w:rPr>
                <w:rFonts w:ascii="Times New Roman" w:eastAsia="Times New Roman" w:hAnsi="Times New Roman" w:cs="Times New Roman"/>
                <w:sz w:val="24"/>
                <w:szCs w:val="24"/>
                <w:lang w:eastAsia="tr-TR"/>
              </w:rPr>
              <w:t>Altun</w:t>
            </w:r>
            <w:proofErr w:type="spellEnd"/>
            <w:r w:rsidRPr="00CA4D05">
              <w:rPr>
                <w:rFonts w:ascii="Times New Roman" w:eastAsia="Times New Roman" w:hAnsi="Times New Roman" w:cs="Times New Roman"/>
                <w:sz w:val="24"/>
                <w:szCs w:val="24"/>
                <w:lang w:eastAsia="tr-TR"/>
              </w:rPr>
              <w:t xml:space="preserve"> BAŞER, E. </w:t>
            </w:r>
            <w:proofErr w:type="spellStart"/>
            <w:r w:rsidRPr="00CA4D05">
              <w:rPr>
                <w:rFonts w:ascii="Times New Roman" w:eastAsia="Times New Roman" w:hAnsi="Times New Roman" w:cs="Times New Roman"/>
                <w:sz w:val="24"/>
                <w:szCs w:val="24"/>
                <w:lang w:eastAsia="tr-TR"/>
              </w:rPr>
              <w:t>Andal</w:t>
            </w:r>
            <w:proofErr w:type="spellEnd"/>
            <w:r w:rsidRPr="00CA4D05">
              <w:rPr>
                <w:rFonts w:ascii="Times New Roman" w:eastAsia="Times New Roman" w:hAnsi="Times New Roman" w:cs="Times New Roman"/>
                <w:sz w:val="24"/>
                <w:szCs w:val="24"/>
                <w:lang w:eastAsia="tr-TR"/>
              </w:rPr>
              <w:t xml:space="preserve"> BUĞDAYCI, O. AKOL) </w:t>
            </w:r>
          </w:p>
        </w:tc>
      </w:tr>
      <w:tr w:rsidR="00CA4D05" w:rsidRPr="00CA4D05" w:rsidTr="00CA4D05">
        <w:trPr>
          <w:trHeight w:val="570"/>
          <w:tblCellSpacing w:w="0" w:type="dxa"/>
        </w:trPr>
        <w:tc>
          <w:tcPr>
            <w:tcW w:w="3690" w:type="dxa"/>
            <w:hideMark/>
          </w:tcPr>
          <w:p w:rsidR="00CA4D05" w:rsidRPr="00CA4D05" w:rsidRDefault="00CA4D05" w:rsidP="00CA4D05">
            <w:pPr>
              <w:spacing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u w:val="single"/>
                <w:lang w:eastAsia="tr-TR"/>
              </w:rPr>
              <w:t>Davalı</w:t>
            </w:r>
          </w:p>
        </w:tc>
        <w:tc>
          <w:tcPr>
            <w:tcW w:w="4245" w:type="dxa"/>
            <w:hideMark/>
          </w:tcPr>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Sosyal Sigorta Bankası (SVB) ve </w:t>
            </w:r>
            <w:proofErr w:type="spellStart"/>
            <w:r w:rsidRPr="00CA4D05">
              <w:rPr>
                <w:rFonts w:ascii="Times New Roman" w:eastAsia="Times New Roman" w:hAnsi="Times New Roman" w:cs="Times New Roman"/>
                <w:sz w:val="24"/>
                <w:szCs w:val="24"/>
                <w:lang w:eastAsia="tr-TR"/>
              </w:rPr>
              <w:t>Nieuwe</w:t>
            </w:r>
            <w:proofErr w:type="spellEnd"/>
            <w:r w:rsidRPr="00CA4D05">
              <w:rPr>
                <w:rFonts w:ascii="Times New Roman" w:eastAsia="Times New Roman" w:hAnsi="Times New Roman" w:cs="Times New Roman"/>
                <w:sz w:val="24"/>
                <w:szCs w:val="24"/>
                <w:lang w:eastAsia="tr-TR"/>
              </w:rPr>
              <w:t xml:space="preserve"> </w:t>
            </w:r>
            <w:proofErr w:type="spellStart"/>
            <w:r w:rsidRPr="00CA4D05">
              <w:rPr>
                <w:rFonts w:ascii="Times New Roman" w:eastAsia="Times New Roman" w:hAnsi="Times New Roman" w:cs="Times New Roman"/>
                <w:sz w:val="24"/>
                <w:szCs w:val="24"/>
                <w:lang w:eastAsia="tr-TR"/>
              </w:rPr>
              <w:t>Algemene</w:t>
            </w:r>
            <w:proofErr w:type="spellEnd"/>
            <w:r w:rsidRPr="00CA4D05">
              <w:rPr>
                <w:rFonts w:ascii="Times New Roman" w:eastAsia="Times New Roman" w:hAnsi="Times New Roman" w:cs="Times New Roman"/>
                <w:sz w:val="24"/>
                <w:szCs w:val="24"/>
                <w:lang w:eastAsia="tr-TR"/>
              </w:rPr>
              <w:t xml:space="preserve"> </w:t>
            </w:r>
            <w:proofErr w:type="spellStart"/>
            <w:r w:rsidRPr="00CA4D05">
              <w:rPr>
                <w:rFonts w:ascii="Times New Roman" w:eastAsia="Times New Roman" w:hAnsi="Times New Roman" w:cs="Times New Roman"/>
                <w:sz w:val="24"/>
                <w:szCs w:val="24"/>
                <w:lang w:eastAsia="tr-TR"/>
              </w:rPr>
              <w:t>Bedrijfsvereniging</w:t>
            </w:r>
            <w:proofErr w:type="spellEnd"/>
            <w:r w:rsidRPr="00CA4D05">
              <w:rPr>
                <w:rFonts w:ascii="Times New Roman" w:eastAsia="Times New Roman" w:hAnsi="Times New Roman" w:cs="Times New Roman"/>
                <w:sz w:val="24"/>
                <w:szCs w:val="24"/>
                <w:lang w:eastAsia="tr-TR"/>
              </w:rPr>
              <w:t xml:space="preserve"> / Hollanda </w:t>
            </w:r>
          </w:p>
        </w:tc>
      </w:tr>
      <w:tr w:rsidR="00CA4D05" w:rsidRPr="00CA4D05" w:rsidTr="00CA4D05">
        <w:trPr>
          <w:trHeight w:val="555"/>
          <w:tblCellSpacing w:w="0" w:type="dxa"/>
        </w:trPr>
        <w:tc>
          <w:tcPr>
            <w:tcW w:w="0" w:type="auto"/>
            <w:hideMark/>
          </w:tcPr>
          <w:p w:rsidR="00CA4D05" w:rsidRPr="00CA4D05" w:rsidRDefault="00CA4D05" w:rsidP="00CA4D05">
            <w:pPr>
              <w:spacing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u w:val="single"/>
                <w:lang w:eastAsia="tr-TR"/>
              </w:rPr>
              <w:t xml:space="preserve">İlgili Ortaklık </w:t>
            </w:r>
            <w:proofErr w:type="spellStart"/>
            <w:proofErr w:type="gramStart"/>
            <w:r w:rsidRPr="00CA4D05">
              <w:rPr>
                <w:rFonts w:ascii="Times New Roman" w:eastAsia="Times New Roman" w:hAnsi="Times New Roman" w:cs="Times New Roman"/>
                <w:sz w:val="24"/>
                <w:szCs w:val="24"/>
                <w:u w:val="single"/>
                <w:lang w:eastAsia="tr-TR"/>
              </w:rPr>
              <w:t>Huk.Hükümleri</w:t>
            </w:r>
            <w:proofErr w:type="spellEnd"/>
            <w:proofErr w:type="gramEnd"/>
            <w:r w:rsidRPr="00CA4D05">
              <w:rPr>
                <w:rFonts w:ascii="Times New Roman" w:eastAsia="Times New Roman" w:hAnsi="Times New Roman" w:cs="Times New Roman"/>
                <w:sz w:val="24"/>
                <w:szCs w:val="24"/>
                <w:u w:val="single"/>
                <w:lang w:eastAsia="tr-TR"/>
              </w:rPr>
              <w:t xml:space="preserve"> </w:t>
            </w:r>
          </w:p>
        </w:tc>
        <w:tc>
          <w:tcPr>
            <w:tcW w:w="0" w:type="auto"/>
            <w:vAlign w:val="center"/>
            <w:hideMark/>
          </w:tcPr>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3/80 sayılı O.K. Kararı </w:t>
            </w:r>
            <w:proofErr w:type="spellStart"/>
            <w:r w:rsidRPr="00CA4D05">
              <w:rPr>
                <w:rFonts w:ascii="Times New Roman" w:eastAsia="Times New Roman" w:hAnsi="Times New Roman" w:cs="Times New Roman"/>
                <w:sz w:val="24"/>
                <w:szCs w:val="24"/>
                <w:lang w:eastAsia="tr-TR"/>
              </w:rPr>
              <w:t>md.</w:t>
            </w:r>
            <w:proofErr w:type="spellEnd"/>
            <w:r w:rsidRPr="00CA4D05">
              <w:rPr>
                <w:rFonts w:ascii="Times New Roman" w:eastAsia="Times New Roman" w:hAnsi="Times New Roman" w:cs="Times New Roman"/>
                <w:sz w:val="24"/>
                <w:szCs w:val="24"/>
                <w:lang w:eastAsia="tr-TR"/>
              </w:rPr>
              <w:t xml:space="preserve"> 12 ve 13 </w:t>
            </w:r>
          </w:p>
        </w:tc>
      </w:tr>
      <w:tr w:rsidR="00CA4D05" w:rsidRPr="00CA4D05" w:rsidTr="00CA4D05">
        <w:trPr>
          <w:tblCellSpacing w:w="0" w:type="dxa"/>
        </w:trPr>
        <w:tc>
          <w:tcPr>
            <w:tcW w:w="0" w:type="auto"/>
            <w:gridSpan w:val="2"/>
            <w:vAlign w:val="center"/>
            <w:hideMark/>
          </w:tcPr>
          <w:p w:rsidR="00CA4D05" w:rsidRPr="00CA4D05" w:rsidRDefault="00CA4D05" w:rsidP="00CA4D05">
            <w:pPr>
              <w:spacing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b/>
                <w:bCs/>
                <w:sz w:val="24"/>
                <w:szCs w:val="24"/>
                <w:u w:val="single"/>
                <w:lang w:eastAsia="tr-TR"/>
              </w:rPr>
              <w:t xml:space="preserve">Dava Konusu: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Hollanda dâhil çeşitli üye ülkelerde çalışmış işçilerin dulları olan ve Türkiye'de ikamet eden </w:t>
            </w:r>
            <w:proofErr w:type="spellStart"/>
            <w:r w:rsidRPr="00CA4D05">
              <w:rPr>
                <w:rFonts w:ascii="Times New Roman" w:eastAsia="Times New Roman" w:hAnsi="Times New Roman" w:cs="Times New Roman"/>
                <w:sz w:val="24"/>
                <w:szCs w:val="24"/>
                <w:lang w:eastAsia="tr-TR"/>
              </w:rPr>
              <w:t>Z.Taflan</w:t>
            </w:r>
            <w:proofErr w:type="spellEnd"/>
            <w:r w:rsidRPr="00CA4D05">
              <w:rPr>
                <w:rFonts w:ascii="Times New Roman" w:eastAsia="Times New Roman" w:hAnsi="Times New Roman" w:cs="Times New Roman"/>
                <w:sz w:val="24"/>
                <w:szCs w:val="24"/>
                <w:lang w:eastAsia="tr-TR"/>
              </w:rPr>
              <w:t xml:space="preserve"> (kızlık soyadı: Met), S. </w:t>
            </w:r>
            <w:proofErr w:type="spellStart"/>
            <w:r w:rsidRPr="00CA4D05">
              <w:rPr>
                <w:rFonts w:ascii="Times New Roman" w:eastAsia="Times New Roman" w:hAnsi="Times New Roman" w:cs="Times New Roman"/>
                <w:sz w:val="24"/>
                <w:szCs w:val="24"/>
                <w:lang w:eastAsia="tr-TR"/>
              </w:rPr>
              <w:t>Altun</w:t>
            </w:r>
            <w:proofErr w:type="spellEnd"/>
            <w:r w:rsidRPr="00CA4D05">
              <w:rPr>
                <w:rFonts w:ascii="Times New Roman" w:eastAsia="Times New Roman" w:hAnsi="Times New Roman" w:cs="Times New Roman"/>
                <w:sz w:val="24"/>
                <w:szCs w:val="24"/>
                <w:lang w:eastAsia="tr-TR"/>
              </w:rPr>
              <w:t xml:space="preserve"> (Başer), E. </w:t>
            </w:r>
            <w:proofErr w:type="spellStart"/>
            <w:r w:rsidRPr="00CA4D05">
              <w:rPr>
                <w:rFonts w:ascii="Times New Roman" w:eastAsia="Times New Roman" w:hAnsi="Times New Roman" w:cs="Times New Roman"/>
                <w:sz w:val="24"/>
                <w:szCs w:val="24"/>
                <w:lang w:eastAsia="tr-TR"/>
              </w:rPr>
              <w:t>Andal</w:t>
            </w:r>
            <w:proofErr w:type="spellEnd"/>
            <w:r w:rsidRPr="00CA4D05">
              <w:rPr>
                <w:rFonts w:ascii="Times New Roman" w:eastAsia="Times New Roman" w:hAnsi="Times New Roman" w:cs="Times New Roman"/>
                <w:sz w:val="24"/>
                <w:szCs w:val="24"/>
                <w:lang w:eastAsia="tr-TR"/>
              </w:rPr>
              <w:t xml:space="preserve"> (Buğdaycı) isimli Türk vatandaşları, eşlerinin ölümünden sonra onların çalışmış olduğu çeşitli üye ülkelerden dulluk aylığı talebinde bulunmuşlardır. Belçika ve Alman Sosyal Sigorta Kurumlan </w:t>
            </w:r>
            <w:proofErr w:type="spellStart"/>
            <w:r w:rsidRPr="00CA4D05">
              <w:rPr>
                <w:rFonts w:ascii="Times New Roman" w:eastAsia="Times New Roman" w:hAnsi="Times New Roman" w:cs="Times New Roman"/>
                <w:sz w:val="24"/>
                <w:szCs w:val="24"/>
                <w:lang w:eastAsia="tr-TR"/>
              </w:rPr>
              <w:t>sözkonusu</w:t>
            </w:r>
            <w:proofErr w:type="spellEnd"/>
            <w:r w:rsidRPr="00CA4D05">
              <w:rPr>
                <w:rFonts w:ascii="Times New Roman" w:eastAsia="Times New Roman" w:hAnsi="Times New Roman" w:cs="Times New Roman"/>
                <w:sz w:val="24"/>
                <w:szCs w:val="24"/>
                <w:lang w:eastAsia="tr-TR"/>
              </w:rPr>
              <w:t xml:space="preserve"> ödenekleri hak sahiplerine bağlamış, ancak Hollanda Sosyal Sigorta Kurumu ölümlerin Türkiye'de vuku bulduğunu, oysa Hollanda ulusal mevzuatının dulluk ödeneği bağlanabilmesi için sigortalının ölüm tarihinde Hollanda'da ikametini öngördüğünü gerekçe göstererek dulluk ödeneği bağlamayı reddetmiştir.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Diğer taraftan, Almanya'da ikamet eden ve bu ülkede malul olan O. </w:t>
            </w:r>
            <w:proofErr w:type="spellStart"/>
            <w:r w:rsidRPr="00CA4D05">
              <w:rPr>
                <w:rFonts w:ascii="Times New Roman" w:eastAsia="Times New Roman" w:hAnsi="Times New Roman" w:cs="Times New Roman"/>
                <w:sz w:val="24"/>
                <w:szCs w:val="24"/>
                <w:lang w:eastAsia="tr-TR"/>
              </w:rPr>
              <w:t>Akol</w:t>
            </w:r>
            <w:proofErr w:type="spellEnd"/>
            <w:r w:rsidRPr="00CA4D05">
              <w:rPr>
                <w:rFonts w:ascii="Times New Roman" w:eastAsia="Times New Roman" w:hAnsi="Times New Roman" w:cs="Times New Roman"/>
                <w:sz w:val="24"/>
                <w:szCs w:val="24"/>
                <w:lang w:eastAsia="tr-TR"/>
              </w:rPr>
              <w:t xml:space="preserve"> isimli Türk vatandaşı, daha önce Hollanda'da da çalışmış olduğu için, her iki ülkeden de maluliyet ödeneği talep etmiştir. Alman yetkili makamları bu ödeneği bağlamış, ancak Hollanda Sosyal Sigorta Kurumu, maluliyetin vuku bulduğu tarihte </w:t>
            </w:r>
            <w:proofErr w:type="spellStart"/>
            <w:r w:rsidRPr="00CA4D05">
              <w:rPr>
                <w:rFonts w:ascii="Times New Roman" w:eastAsia="Times New Roman" w:hAnsi="Times New Roman" w:cs="Times New Roman"/>
                <w:sz w:val="24"/>
                <w:szCs w:val="24"/>
                <w:lang w:eastAsia="tr-TR"/>
              </w:rPr>
              <w:t>Akol'un</w:t>
            </w:r>
            <w:proofErr w:type="spellEnd"/>
            <w:r w:rsidRPr="00CA4D05">
              <w:rPr>
                <w:rFonts w:ascii="Times New Roman" w:eastAsia="Times New Roman" w:hAnsi="Times New Roman" w:cs="Times New Roman"/>
                <w:sz w:val="24"/>
                <w:szCs w:val="24"/>
                <w:lang w:eastAsia="tr-TR"/>
              </w:rPr>
              <w:t xml:space="preserve"> Hollanda'da çalışmadığını ve bu nedenle Hollanda mevzuatı kapsamında olmadığını gerekçe göstererek maluliyet ödeneği bağlamayı reddetmiştir.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CA4D05">
              <w:rPr>
                <w:rFonts w:ascii="Times New Roman" w:eastAsia="Times New Roman" w:hAnsi="Times New Roman" w:cs="Times New Roman"/>
                <w:sz w:val="24"/>
                <w:szCs w:val="24"/>
                <w:lang w:eastAsia="tr-TR"/>
              </w:rPr>
              <w:t xml:space="preserve">Yukarıda belirtilen Türk vatandaşlarıyla Hollanda yetkili makamları arasındaki ihtilaflar ulusal mahkemeye intikal etmiş ve ulusal mahkeme, </w:t>
            </w:r>
            <w:proofErr w:type="spellStart"/>
            <w:r w:rsidRPr="00CA4D05">
              <w:rPr>
                <w:rFonts w:ascii="Times New Roman" w:eastAsia="Times New Roman" w:hAnsi="Times New Roman" w:cs="Times New Roman"/>
                <w:sz w:val="24"/>
                <w:szCs w:val="24"/>
                <w:lang w:eastAsia="tr-TR"/>
              </w:rPr>
              <w:t>sözkonusu</w:t>
            </w:r>
            <w:proofErr w:type="spellEnd"/>
            <w:r w:rsidRPr="00CA4D05">
              <w:rPr>
                <w:rFonts w:ascii="Times New Roman" w:eastAsia="Times New Roman" w:hAnsi="Times New Roman" w:cs="Times New Roman"/>
                <w:sz w:val="24"/>
                <w:szCs w:val="24"/>
                <w:lang w:eastAsia="tr-TR"/>
              </w:rPr>
              <w:t xml:space="preserve"> vatandaşların Hollanda ulusal mevzuatı kapsamında hak sahibi olmamakla birlikte, 3/80 sayılı </w:t>
            </w:r>
            <w:proofErr w:type="spellStart"/>
            <w:r w:rsidRPr="00CA4D05">
              <w:rPr>
                <w:rFonts w:ascii="Times New Roman" w:eastAsia="Times New Roman" w:hAnsi="Times New Roman" w:cs="Times New Roman"/>
                <w:sz w:val="24"/>
                <w:szCs w:val="24"/>
                <w:lang w:eastAsia="tr-TR"/>
              </w:rPr>
              <w:t>OKK'nın</w:t>
            </w:r>
            <w:proofErr w:type="spellEnd"/>
            <w:r w:rsidRPr="00CA4D05">
              <w:rPr>
                <w:rFonts w:ascii="Times New Roman" w:eastAsia="Times New Roman" w:hAnsi="Times New Roman" w:cs="Times New Roman"/>
                <w:sz w:val="24"/>
                <w:szCs w:val="24"/>
                <w:lang w:eastAsia="tr-TR"/>
              </w:rPr>
              <w:t xml:space="preserve">, özellikle maluliyet ödeneklerinin koordinasyonuna ilişkin 12. maddesi ile dulluk aylıklarının koordinasyonuna ilişkin 13. maddesi kapsamında hak sahibi olabilecekleri ihtimalini değerlendirerek bu hususa açıklık getirmek üzere yukarıdaki davaları birleşik tek bir dava olarak Divana intikal ettirmiştir: </w:t>
            </w:r>
            <w:proofErr w:type="gramEnd"/>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b/>
                <w:bCs/>
                <w:sz w:val="24"/>
                <w:szCs w:val="24"/>
                <w:u w:val="single"/>
                <w:lang w:eastAsia="tr-TR"/>
              </w:rPr>
              <w:t xml:space="preserve">Karar: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CA4D05">
              <w:rPr>
                <w:rFonts w:ascii="Times New Roman" w:eastAsia="Times New Roman" w:hAnsi="Times New Roman" w:cs="Times New Roman"/>
                <w:sz w:val="24"/>
                <w:szCs w:val="24"/>
                <w:lang w:eastAsia="tr-TR"/>
              </w:rPr>
              <w:t>i</w:t>
            </w:r>
            <w:proofErr w:type="gramEnd"/>
            <w:r w:rsidRPr="00CA4D05">
              <w:rPr>
                <w:rFonts w:ascii="Times New Roman" w:eastAsia="Times New Roman" w:hAnsi="Times New Roman" w:cs="Times New Roman"/>
                <w:sz w:val="24"/>
                <w:szCs w:val="24"/>
                <w:lang w:eastAsia="tr-TR"/>
              </w:rPr>
              <w:t xml:space="preserve">. 3/80 sayılı OKK kabul edildiği tarihten (19 Eylül 1980) itibaren yürürlüğe girmiş olup bu tarihten itibaren taraflar için bağlayıcıdır.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ii. Konsey 3/80 sayılı </w:t>
            </w:r>
            <w:proofErr w:type="spellStart"/>
            <w:r w:rsidRPr="00CA4D05">
              <w:rPr>
                <w:rFonts w:ascii="Times New Roman" w:eastAsia="Times New Roman" w:hAnsi="Times New Roman" w:cs="Times New Roman"/>
                <w:sz w:val="24"/>
                <w:szCs w:val="24"/>
                <w:lang w:eastAsia="tr-TR"/>
              </w:rPr>
              <w:t>OKK'nın</w:t>
            </w:r>
            <w:proofErr w:type="spellEnd"/>
            <w:r w:rsidRPr="00CA4D05">
              <w:rPr>
                <w:rFonts w:ascii="Times New Roman" w:eastAsia="Times New Roman" w:hAnsi="Times New Roman" w:cs="Times New Roman"/>
                <w:sz w:val="24"/>
                <w:szCs w:val="24"/>
                <w:lang w:eastAsia="tr-TR"/>
              </w:rPr>
              <w:t xml:space="preserve"> uygulanması için gerekli tedbirleri almadığı sürece, bu </w:t>
            </w:r>
            <w:proofErr w:type="spellStart"/>
            <w:r w:rsidRPr="00CA4D05">
              <w:rPr>
                <w:rFonts w:ascii="Times New Roman" w:eastAsia="Times New Roman" w:hAnsi="Times New Roman" w:cs="Times New Roman"/>
                <w:sz w:val="24"/>
                <w:szCs w:val="24"/>
                <w:lang w:eastAsia="tr-TR"/>
              </w:rPr>
              <w:t>OKK'nın</w:t>
            </w:r>
            <w:proofErr w:type="spellEnd"/>
            <w:r w:rsidRPr="00CA4D05">
              <w:rPr>
                <w:rFonts w:ascii="Times New Roman" w:eastAsia="Times New Roman" w:hAnsi="Times New Roman" w:cs="Times New Roman"/>
                <w:sz w:val="24"/>
                <w:szCs w:val="24"/>
                <w:lang w:eastAsia="tr-TR"/>
              </w:rPr>
              <w:t xml:space="preserve"> 12. ve 13. maddeleri üye ülkelerde doğrudan etkiye sahip değildir. Bu nedenle, kişiler bu maddelere dayanarak üye ülkelerde hak taleplerinde bulunamazlar.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b/>
                <w:bCs/>
                <w:sz w:val="24"/>
                <w:szCs w:val="24"/>
                <w:u w:val="single"/>
                <w:lang w:eastAsia="tr-TR"/>
              </w:rPr>
              <w:t>Sonuç:</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Taflan (Met) Kararı, 3/80 sayılı </w:t>
            </w:r>
            <w:proofErr w:type="spellStart"/>
            <w:r w:rsidRPr="00CA4D05">
              <w:rPr>
                <w:rFonts w:ascii="Times New Roman" w:eastAsia="Times New Roman" w:hAnsi="Times New Roman" w:cs="Times New Roman"/>
                <w:sz w:val="24"/>
                <w:szCs w:val="24"/>
                <w:lang w:eastAsia="tr-TR"/>
              </w:rPr>
              <w:t>OKK'nın</w:t>
            </w:r>
            <w:proofErr w:type="spellEnd"/>
            <w:r w:rsidRPr="00CA4D05">
              <w:rPr>
                <w:rFonts w:ascii="Times New Roman" w:eastAsia="Times New Roman" w:hAnsi="Times New Roman" w:cs="Times New Roman"/>
                <w:sz w:val="24"/>
                <w:szCs w:val="24"/>
                <w:lang w:eastAsia="tr-TR"/>
              </w:rPr>
              <w:t xml:space="preserve"> yürürlük sorununa kesin bir çözüm getirememiş </w:t>
            </w:r>
            <w:r w:rsidRPr="00CA4D05">
              <w:rPr>
                <w:rFonts w:ascii="Times New Roman" w:eastAsia="Times New Roman" w:hAnsi="Times New Roman" w:cs="Times New Roman"/>
                <w:b/>
                <w:bCs/>
                <w:sz w:val="24"/>
                <w:szCs w:val="24"/>
                <w:lang w:eastAsia="tr-TR"/>
              </w:rPr>
              <w:t xml:space="preserve">çelişkili bir karar olarak değerlendirilmektedir. </w:t>
            </w:r>
            <w:r w:rsidRPr="00CA4D05">
              <w:rPr>
                <w:rFonts w:ascii="Times New Roman" w:eastAsia="Times New Roman" w:hAnsi="Times New Roman" w:cs="Times New Roman"/>
                <w:sz w:val="24"/>
                <w:szCs w:val="24"/>
                <w:lang w:eastAsia="tr-TR"/>
              </w:rPr>
              <w:t xml:space="preserve">Divanın yürürlükte saydığı bir kararın uygulama tüzüğü kabul edilmeden uygulanamayacağını belirtmesi, 3/80 sayılı Kararın yürürlük sorununa açıklık getirmekten çok sorunu daha da karmaşık bir noktaya taşımıştır. Diğer taraftan, Taflan (Met) Kararında, 3/80 sayılı </w:t>
            </w:r>
            <w:proofErr w:type="spellStart"/>
            <w:r w:rsidRPr="00CA4D05">
              <w:rPr>
                <w:rFonts w:ascii="Times New Roman" w:eastAsia="Times New Roman" w:hAnsi="Times New Roman" w:cs="Times New Roman"/>
                <w:sz w:val="24"/>
                <w:szCs w:val="24"/>
                <w:lang w:eastAsia="tr-TR"/>
              </w:rPr>
              <w:t>OKK'nın</w:t>
            </w:r>
            <w:proofErr w:type="spellEnd"/>
            <w:r w:rsidRPr="00CA4D05">
              <w:rPr>
                <w:rFonts w:ascii="Times New Roman" w:eastAsia="Times New Roman" w:hAnsi="Times New Roman" w:cs="Times New Roman"/>
                <w:sz w:val="24"/>
                <w:szCs w:val="24"/>
                <w:lang w:eastAsia="tr-TR"/>
              </w:rPr>
              <w:t xml:space="preserve"> tüm hükümleri itibariyle mi, </w:t>
            </w:r>
            <w:r w:rsidRPr="00CA4D05">
              <w:rPr>
                <w:rFonts w:ascii="Times New Roman" w:eastAsia="Times New Roman" w:hAnsi="Times New Roman" w:cs="Times New Roman"/>
                <w:sz w:val="24"/>
                <w:szCs w:val="24"/>
                <w:lang w:eastAsia="tr-TR"/>
              </w:rPr>
              <w:lastRenderedPageBreak/>
              <w:t xml:space="preserve">yoksa sadece bazı hükümleri itibariyle mi uygulanamayacağı hususu da net olarak açıklık kazanmamıştır. </w:t>
            </w:r>
          </w:p>
          <w:p w:rsidR="00CA4D05" w:rsidRPr="00CA4D05" w:rsidRDefault="00CA4D05" w:rsidP="00CA4D05">
            <w:pPr>
              <w:spacing w:before="100" w:beforeAutospacing="1" w:after="100" w:afterAutospacing="1" w:line="240" w:lineRule="auto"/>
              <w:rPr>
                <w:rFonts w:ascii="Times New Roman" w:eastAsia="Times New Roman" w:hAnsi="Times New Roman" w:cs="Times New Roman"/>
                <w:sz w:val="24"/>
                <w:szCs w:val="24"/>
                <w:lang w:eastAsia="tr-TR"/>
              </w:rPr>
            </w:pPr>
            <w:r w:rsidRPr="00CA4D05">
              <w:rPr>
                <w:rFonts w:ascii="Times New Roman" w:eastAsia="Times New Roman" w:hAnsi="Times New Roman" w:cs="Times New Roman"/>
                <w:sz w:val="24"/>
                <w:szCs w:val="24"/>
                <w:lang w:eastAsia="tr-TR"/>
              </w:rPr>
              <w:t xml:space="preserve">Taflan-Met Kararının bizim açımızdan </w:t>
            </w:r>
            <w:r w:rsidRPr="00CA4D05">
              <w:rPr>
                <w:rFonts w:ascii="Times New Roman" w:eastAsia="Times New Roman" w:hAnsi="Times New Roman" w:cs="Times New Roman"/>
                <w:b/>
                <w:bCs/>
                <w:sz w:val="24"/>
                <w:szCs w:val="24"/>
                <w:lang w:eastAsia="tr-TR"/>
              </w:rPr>
              <w:t xml:space="preserve">en önemli yanı, Divanın, 3/80 sayılı </w:t>
            </w:r>
            <w:proofErr w:type="spellStart"/>
            <w:r w:rsidRPr="00CA4D05">
              <w:rPr>
                <w:rFonts w:ascii="Times New Roman" w:eastAsia="Times New Roman" w:hAnsi="Times New Roman" w:cs="Times New Roman"/>
                <w:b/>
                <w:bCs/>
                <w:sz w:val="24"/>
                <w:szCs w:val="24"/>
                <w:lang w:eastAsia="tr-TR"/>
              </w:rPr>
              <w:t>OKK'nın</w:t>
            </w:r>
            <w:proofErr w:type="spellEnd"/>
            <w:r w:rsidRPr="00CA4D05">
              <w:rPr>
                <w:rFonts w:ascii="Times New Roman" w:eastAsia="Times New Roman" w:hAnsi="Times New Roman" w:cs="Times New Roman"/>
                <w:b/>
                <w:bCs/>
                <w:sz w:val="24"/>
                <w:szCs w:val="24"/>
                <w:lang w:eastAsia="tr-TR"/>
              </w:rPr>
              <w:t xml:space="preserve"> uygulama tüzüğünün çıkarılması hususunda Konseye yükümlülüğünü açıkça hatırlatmış olması ve uygulama tüzüğünün olmamasını gerekçe göstererek 3/80 sayılı </w:t>
            </w:r>
            <w:proofErr w:type="spellStart"/>
            <w:r w:rsidRPr="00CA4D05">
              <w:rPr>
                <w:rFonts w:ascii="Times New Roman" w:eastAsia="Times New Roman" w:hAnsi="Times New Roman" w:cs="Times New Roman"/>
                <w:b/>
                <w:bCs/>
                <w:sz w:val="24"/>
                <w:szCs w:val="24"/>
                <w:lang w:eastAsia="tr-TR"/>
              </w:rPr>
              <w:t>OKK'nın</w:t>
            </w:r>
            <w:proofErr w:type="spellEnd"/>
            <w:r w:rsidRPr="00CA4D05">
              <w:rPr>
                <w:rFonts w:ascii="Times New Roman" w:eastAsia="Times New Roman" w:hAnsi="Times New Roman" w:cs="Times New Roman"/>
                <w:b/>
                <w:bCs/>
                <w:sz w:val="24"/>
                <w:szCs w:val="24"/>
                <w:lang w:eastAsia="tr-TR"/>
              </w:rPr>
              <w:t xml:space="preserve"> taraflar için bağlayıcı olmadığım iddia etmenin söz konusu olamayacağını ortaya koymuş olmasıdır. </w:t>
            </w:r>
          </w:p>
        </w:tc>
      </w:tr>
    </w:tbl>
    <w:p w:rsidR="00891B88" w:rsidRPr="00CA4D05" w:rsidRDefault="00891B88" w:rsidP="00CA4D05">
      <w:bookmarkStart w:id="0" w:name="_GoBack"/>
      <w:bookmarkEnd w:id="0"/>
    </w:p>
    <w:sectPr w:rsidR="00891B88" w:rsidRPr="00CA4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3C"/>
    <w:rsid w:val="0028683C"/>
    <w:rsid w:val="00891B88"/>
    <w:rsid w:val="00CA4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F76C2-B2EF-4EE2-9E05-8528B9F0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4D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4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5372">
      <w:bodyDiv w:val="1"/>
      <w:marLeft w:val="0"/>
      <w:marRight w:val="0"/>
      <w:marTop w:val="0"/>
      <w:marBottom w:val="0"/>
      <w:divBdr>
        <w:top w:val="none" w:sz="0" w:space="0" w:color="auto"/>
        <w:left w:val="none" w:sz="0" w:space="0" w:color="auto"/>
        <w:bottom w:val="none" w:sz="0" w:space="0" w:color="auto"/>
        <w:right w:val="none" w:sz="0" w:space="0" w:color="auto"/>
      </w:divBdr>
      <w:divsChild>
        <w:div w:id="611594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68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1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2018-02-07T08:55:00Z</dcterms:created>
  <dcterms:modified xsi:type="dcterms:W3CDTF">2018-02-07T08:55:00Z</dcterms:modified>
</cp:coreProperties>
</file>